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6753A" w14:textId="77777777" w:rsidR="0000713C" w:rsidRDefault="0000713C" w:rsidP="00853D62">
      <w:pPr>
        <w:pStyle w:val="affd"/>
      </w:pPr>
    </w:p>
    <w:p w14:paraId="0FAC0C96" w14:textId="77777777" w:rsidR="0000713C" w:rsidRDefault="0000713C" w:rsidP="00853D62">
      <w:pPr>
        <w:pStyle w:val="affd"/>
      </w:pPr>
    </w:p>
    <w:p w14:paraId="566B9A27" w14:textId="77777777" w:rsidR="0000713C" w:rsidRDefault="0000713C" w:rsidP="00853D62">
      <w:pPr>
        <w:pStyle w:val="affd"/>
      </w:pPr>
    </w:p>
    <w:p w14:paraId="7905A4D4" w14:textId="77777777" w:rsidR="0000713C" w:rsidRDefault="0000713C" w:rsidP="00853D62">
      <w:pPr>
        <w:pStyle w:val="affd"/>
      </w:pPr>
    </w:p>
    <w:p w14:paraId="689150F9" w14:textId="77777777" w:rsidR="0000713C" w:rsidRDefault="0000713C" w:rsidP="00853D62">
      <w:pPr>
        <w:pStyle w:val="affd"/>
      </w:pPr>
    </w:p>
    <w:p w14:paraId="29DC5951" w14:textId="77777777" w:rsidR="0000713C" w:rsidRDefault="0000713C" w:rsidP="00853D62">
      <w:pPr>
        <w:pStyle w:val="affd"/>
      </w:pPr>
    </w:p>
    <w:p w14:paraId="055B51BF" w14:textId="77777777" w:rsidR="006F3288" w:rsidRDefault="006F3288" w:rsidP="00853D62">
      <w:pPr>
        <w:pStyle w:val="affd"/>
      </w:pPr>
    </w:p>
    <w:p w14:paraId="1B5BAD48" w14:textId="77777777" w:rsidR="006F3288" w:rsidRDefault="006F3288" w:rsidP="00853D62">
      <w:pPr>
        <w:pStyle w:val="affd"/>
      </w:pPr>
    </w:p>
    <w:p w14:paraId="27137308" w14:textId="77777777" w:rsidR="0000713C" w:rsidRPr="00181A6F" w:rsidRDefault="0000713C" w:rsidP="00476EDE">
      <w:pPr>
        <w:spacing w:after="0" w:line="240" w:lineRule="auto"/>
        <w:ind w:firstLine="709"/>
        <w:jc w:val="center"/>
        <w:rPr>
          <w:rFonts w:ascii="Times New Roman" w:hAnsi="Times New Roman" w:cs="Times New Roman"/>
          <w:b/>
          <w:sz w:val="32"/>
          <w:szCs w:val="28"/>
        </w:rPr>
      </w:pPr>
      <w:r w:rsidRPr="00676B5E">
        <w:rPr>
          <w:rFonts w:ascii="Times New Roman" w:hAnsi="Times New Roman" w:cs="Times New Roman"/>
          <w:b/>
          <w:sz w:val="32"/>
          <w:szCs w:val="28"/>
        </w:rPr>
        <w:t xml:space="preserve">Инструкция КИИСУ </w:t>
      </w:r>
      <w:r w:rsidRPr="00676B5E">
        <w:rPr>
          <w:rFonts w:ascii="Times New Roman" w:hAnsi="Times New Roman" w:cs="Times New Roman"/>
          <w:b/>
          <w:sz w:val="32"/>
          <w:szCs w:val="28"/>
          <w:lang w:val="en-US"/>
        </w:rPr>
        <w:t>SAP</w:t>
      </w:r>
    </w:p>
    <w:p w14:paraId="3030C583" w14:textId="77777777" w:rsidR="0000713C" w:rsidRPr="00E70A7B" w:rsidRDefault="0000713C" w:rsidP="00853D62">
      <w:pPr>
        <w:pStyle w:val="affd"/>
        <w:rPr>
          <w:lang w:val="ru-RU"/>
        </w:rPr>
      </w:pPr>
      <w:r w:rsidRPr="00181A6F">
        <w:t>SRM</w:t>
      </w:r>
      <w:r w:rsidR="003706BE" w:rsidRPr="00E70A7B">
        <w:rPr>
          <w:lang w:val="ru-RU"/>
        </w:rPr>
        <w:t>_0814</w:t>
      </w:r>
      <w:r w:rsidRPr="00E70A7B">
        <w:rPr>
          <w:lang w:val="ru-RU"/>
        </w:rPr>
        <w:t xml:space="preserve"> – Подача оферты</w:t>
      </w:r>
    </w:p>
    <w:p w14:paraId="5A15F0A1" w14:textId="77777777" w:rsidR="0000713C" w:rsidRPr="00181A6F" w:rsidRDefault="0000713C" w:rsidP="00476EDE">
      <w:pPr>
        <w:spacing w:after="0" w:line="240" w:lineRule="auto"/>
        <w:ind w:firstLine="709"/>
        <w:jc w:val="center"/>
        <w:rPr>
          <w:rFonts w:ascii="Times New Roman" w:hAnsi="Times New Roman" w:cs="Times New Roman"/>
          <w:b/>
          <w:sz w:val="24"/>
          <w:szCs w:val="24"/>
        </w:rPr>
      </w:pPr>
    </w:p>
    <w:p w14:paraId="16BD399E" w14:textId="77777777" w:rsidR="0000713C" w:rsidRPr="00181A6F" w:rsidRDefault="0000713C" w:rsidP="00476EDE">
      <w:pPr>
        <w:spacing w:after="0" w:line="240" w:lineRule="auto"/>
        <w:ind w:firstLine="709"/>
        <w:jc w:val="center"/>
        <w:rPr>
          <w:rFonts w:ascii="Times New Roman" w:hAnsi="Times New Roman" w:cs="Times New Roman"/>
          <w:b/>
          <w:sz w:val="24"/>
          <w:szCs w:val="24"/>
        </w:rPr>
      </w:pPr>
      <w:r w:rsidRPr="00676B5E">
        <w:rPr>
          <w:rFonts w:ascii="Times New Roman" w:hAnsi="Times New Roman" w:cs="Times New Roman"/>
          <w:b/>
          <w:sz w:val="24"/>
          <w:szCs w:val="24"/>
        </w:rPr>
        <w:t>Ссылка на инструкцию на портале:</w:t>
      </w:r>
      <w:r w:rsidRPr="00181A6F">
        <w:rPr>
          <w:rFonts w:ascii="Times New Roman" w:hAnsi="Times New Roman" w:cs="Times New Roman"/>
          <w:b/>
          <w:sz w:val="24"/>
          <w:szCs w:val="24"/>
        </w:rPr>
        <w:t xml:space="preserve"> </w:t>
      </w:r>
      <w:hyperlink r:id="rId13" w:history="1">
        <w:r>
          <w:rPr>
            <w:rStyle w:val="ab"/>
            <w:rFonts w:ascii="Times New Roman" w:hAnsi="Times New Roman" w:cs="Times New Roman"/>
            <w:sz w:val="24"/>
            <w:szCs w:val="24"/>
          </w:rPr>
          <w:t>http://sap-portal.alrosa.ru/DivisionDocuments/DocumentItem.aspx?DocumentId=3501</w:t>
        </w:r>
      </w:hyperlink>
    </w:p>
    <w:p w14:paraId="74580FCD" w14:textId="77777777" w:rsidR="0000713C" w:rsidRDefault="0000713C" w:rsidP="00476EDE">
      <w:pPr>
        <w:spacing w:line="240" w:lineRule="auto"/>
        <w:rPr>
          <w:b/>
          <w:bCs/>
        </w:rPr>
      </w:pPr>
      <w:r>
        <w:rPr>
          <w:b/>
          <w:bCs/>
        </w:rPr>
        <w:br w:type="page"/>
      </w:r>
    </w:p>
    <w:p w14:paraId="71632E85" w14:textId="77777777" w:rsidR="00AB3ADD" w:rsidRDefault="00AB3ADD" w:rsidP="00476EDE">
      <w:pPr>
        <w:spacing w:line="240" w:lineRule="auto"/>
        <w:jc w:val="center"/>
      </w:pPr>
    </w:p>
    <w:sdt>
      <w:sdtPr>
        <w:rPr>
          <w:b/>
          <w:bCs/>
        </w:rPr>
        <w:id w:val="9200875"/>
        <w:docPartObj>
          <w:docPartGallery w:val="Table of Contents"/>
          <w:docPartUnique/>
        </w:docPartObj>
      </w:sdtPr>
      <w:sdtEndPr>
        <w:rPr>
          <w:b w:val="0"/>
          <w:bCs w:val="0"/>
        </w:rPr>
      </w:sdtEndPr>
      <w:sdtContent>
        <w:p w14:paraId="04FC98AF" w14:textId="77777777" w:rsidR="005D6B66" w:rsidRDefault="005D6B66" w:rsidP="00476EDE">
          <w:pPr>
            <w:spacing w:line="240" w:lineRule="auto"/>
          </w:pPr>
          <w:r>
            <w:t>Оглавление</w:t>
          </w:r>
        </w:p>
        <w:p w14:paraId="03AC859B" w14:textId="77777777" w:rsidR="00F56E6E" w:rsidRDefault="005D6B66">
          <w:pPr>
            <w:pStyle w:val="13"/>
            <w:tabs>
              <w:tab w:val="left" w:pos="440"/>
              <w:tab w:val="right" w:leader="dot" w:pos="9345"/>
            </w:tabs>
            <w:rPr>
              <w:noProof/>
              <w:lang w:eastAsia="ru-RU"/>
            </w:rPr>
          </w:pPr>
          <w:r>
            <w:fldChar w:fldCharType="begin"/>
          </w:r>
          <w:r>
            <w:instrText xml:space="preserve"> TOC \o "1-3" \h \z \u </w:instrText>
          </w:r>
          <w:r>
            <w:fldChar w:fldCharType="separate"/>
          </w:r>
          <w:hyperlink w:anchor="_Toc480550906" w:history="1">
            <w:r w:rsidR="00F56E6E" w:rsidRPr="00E6301B">
              <w:rPr>
                <w:rStyle w:val="ab"/>
                <w:noProof/>
              </w:rPr>
              <w:t>1.</w:t>
            </w:r>
            <w:r w:rsidR="00F56E6E">
              <w:rPr>
                <w:noProof/>
                <w:lang w:eastAsia="ru-RU"/>
              </w:rPr>
              <w:tab/>
            </w:r>
            <w:r w:rsidR="00F56E6E" w:rsidRPr="00E6301B">
              <w:rPr>
                <w:rStyle w:val="ab"/>
                <w:noProof/>
              </w:rPr>
              <w:t>Назначение</w:t>
            </w:r>
            <w:r w:rsidR="00F56E6E">
              <w:rPr>
                <w:noProof/>
                <w:webHidden/>
              </w:rPr>
              <w:tab/>
            </w:r>
            <w:r w:rsidR="00F56E6E">
              <w:rPr>
                <w:noProof/>
                <w:webHidden/>
              </w:rPr>
              <w:fldChar w:fldCharType="begin"/>
            </w:r>
            <w:r w:rsidR="00F56E6E">
              <w:rPr>
                <w:noProof/>
                <w:webHidden/>
              </w:rPr>
              <w:instrText xml:space="preserve"> PAGEREF _Toc480550906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0C8E4635" w14:textId="77777777" w:rsidR="00F56E6E" w:rsidRDefault="007E4976">
          <w:pPr>
            <w:pStyle w:val="23"/>
            <w:tabs>
              <w:tab w:val="left" w:pos="880"/>
              <w:tab w:val="right" w:leader="dot" w:pos="9345"/>
            </w:tabs>
            <w:rPr>
              <w:noProof/>
              <w:lang w:eastAsia="ru-RU"/>
            </w:rPr>
          </w:pPr>
          <w:hyperlink w:anchor="_Toc480550907" w:history="1">
            <w:r w:rsidR="00F56E6E" w:rsidRPr="00E6301B">
              <w:rPr>
                <w:rStyle w:val="ab"/>
                <w:noProof/>
              </w:rPr>
              <w:t>1.1.</w:t>
            </w:r>
            <w:r w:rsidR="00F56E6E">
              <w:rPr>
                <w:noProof/>
                <w:lang w:eastAsia="ru-RU"/>
              </w:rPr>
              <w:tab/>
            </w:r>
            <w:r w:rsidR="00F56E6E" w:rsidRPr="00E6301B">
              <w:rPr>
                <w:rStyle w:val="ab"/>
                <w:noProof/>
              </w:rPr>
              <w:t>Общая информация</w:t>
            </w:r>
            <w:r w:rsidR="00F56E6E">
              <w:rPr>
                <w:noProof/>
                <w:webHidden/>
              </w:rPr>
              <w:tab/>
            </w:r>
            <w:r w:rsidR="00F56E6E">
              <w:rPr>
                <w:noProof/>
                <w:webHidden/>
              </w:rPr>
              <w:fldChar w:fldCharType="begin"/>
            </w:r>
            <w:r w:rsidR="00F56E6E">
              <w:rPr>
                <w:noProof/>
                <w:webHidden/>
              </w:rPr>
              <w:instrText xml:space="preserve"> PAGEREF _Toc480550907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492809E3" w14:textId="77777777" w:rsidR="00F56E6E" w:rsidRDefault="007E4976">
          <w:pPr>
            <w:pStyle w:val="23"/>
            <w:tabs>
              <w:tab w:val="left" w:pos="880"/>
              <w:tab w:val="right" w:leader="dot" w:pos="9345"/>
            </w:tabs>
            <w:rPr>
              <w:noProof/>
              <w:lang w:eastAsia="ru-RU"/>
            </w:rPr>
          </w:pPr>
          <w:hyperlink w:anchor="_Toc480550908" w:history="1">
            <w:r w:rsidR="00F56E6E" w:rsidRPr="00E6301B">
              <w:rPr>
                <w:rStyle w:val="ab"/>
                <w:noProof/>
              </w:rPr>
              <w:t>1.2.</w:t>
            </w:r>
            <w:r w:rsidR="00F56E6E">
              <w:rPr>
                <w:noProof/>
                <w:lang w:eastAsia="ru-RU"/>
              </w:rPr>
              <w:tab/>
            </w:r>
            <w:r w:rsidR="00F56E6E" w:rsidRPr="00E6301B">
              <w:rPr>
                <w:rStyle w:val="ab"/>
                <w:noProof/>
              </w:rPr>
              <w:t>Версии</w:t>
            </w:r>
            <w:r w:rsidR="00F56E6E" w:rsidRPr="00E6301B">
              <w:rPr>
                <w:rStyle w:val="ab"/>
                <w:noProof/>
              </w:rPr>
              <w:t xml:space="preserve"> </w:t>
            </w:r>
            <w:r w:rsidR="00F56E6E" w:rsidRPr="00E6301B">
              <w:rPr>
                <w:rStyle w:val="ab"/>
                <w:noProof/>
              </w:rPr>
              <w:t>документа</w:t>
            </w:r>
            <w:r w:rsidR="00F56E6E">
              <w:rPr>
                <w:noProof/>
                <w:webHidden/>
              </w:rPr>
              <w:tab/>
            </w:r>
            <w:r w:rsidR="00F56E6E">
              <w:rPr>
                <w:noProof/>
                <w:webHidden/>
              </w:rPr>
              <w:fldChar w:fldCharType="begin"/>
            </w:r>
            <w:r w:rsidR="00F56E6E">
              <w:rPr>
                <w:noProof/>
                <w:webHidden/>
              </w:rPr>
              <w:instrText xml:space="preserve"> PAGEREF _Toc480550908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201030DE" w14:textId="77777777" w:rsidR="00F56E6E" w:rsidRDefault="007E4976">
          <w:pPr>
            <w:pStyle w:val="13"/>
            <w:tabs>
              <w:tab w:val="left" w:pos="440"/>
              <w:tab w:val="right" w:leader="dot" w:pos="9345"/>
            </w:tabs>
            <w:rPr>
              <w:noProof/>
              <w:lang w:eastAsia="ru-RU"/>
            </w:rPr>
          </w:pPr>
          <w:hyperlink w:anchor="_Toc480550909" w:history="1">
            <w:r w:rsidR="00F56E6E" w:rsidRPr="00E6301B">
              <w:rPr>
                <w:rStyle w:val="ab"/>
                <w:noProof/>
              </w:rPr>
              <w:t>2.</w:t>
            </w:r>
            <w:r w:rsidR="00F56E6E">
              <w:rPr>
                <w:noProof/>
                <w:lang w:eastAsia="ru-RU"/>
              </w:rPr>
              <w:tab/>
            </w:r>
            <w:r w:rsidR="00F56E6E" w:rsidRPr="00E6301B">
              <w:rPr>
                <w:rStyle w:val="ab"/>
                <w:noProof/>
              </w:rPr>
              <w:t>Просмотр информации о закупочных процедурах без регистрации на ЭТП</w:t>
            </w:r>
            <w:r w:rsidR="00F56E6E">
              <w:rPr>
                <w:noProof/>
                <w:webHidden/>
              </w:rPr>
              <w:tab/>
            </w:r>
            <w:r w:rsidR="00F56E6E">
              <w:rPr>
                <w:noProof/>
                <w:webHidden/>
              </w:rPr>
              <w:fldChar w:fldCharType="begin"/>
            </w:r>
            <w:r w:rsidR="00F56E6E">
              <w:rPr>
                <w:noProof/>
                <w:webHidden/>
              </w:rPr>
              <w:instrText xml:space="preserve"> PAGEREF _Toc480550909 \h </w:instrText>
            </w:r>
            <w:r w:rsidR="00F56E6E">
              <w:rPr>
                <w:noProof/>
                <w:webHidden/>
              </w:rPr>
            </w:r>
            <w:r w:rsidR="00F56E6E">
              <w:rPr>
                <w:noProof/>
                <w:webHidden/>
              </w:rPr>
              <w:fldChar w:fldCharType="separate"/>
            </w:r>
            <w:r w:rsidR="001C0284">
              <w:rPr>
                <w:noProof/>
                <w:webHidden/>
              </w:rPr>
              <w:t>3</w:t>
            </w:r>
            <w:r w:rsidR="00F56E6E">
              <w:rPr>
                <w:noProof/>
                <w:webHidden/>
              </w:rPr>
              <w:fldChar w:fldCharType="end"/>
            </w:r>
          </w:hyperlink>
        </w:p>
        <w:p w14:paraId="282F819A" w14:textId="77777777" w:rsidR="00F56E6E" w:rsidRDefault="007E4976">
          <w:pPr>
            <w:pStyle w:val="13"/>
            <w:tabs>
              <w:tab w:val="left" w:pos="440"/>
              <w:tab w:val="right" w:leader="dot" w:pos="9345"/>
            </w:tabs>
            <w:rPr>
              <w:noProof/>
              <w:lang w:eastAsia="ru-RU"/>
            </w:rPr>
          </w:pPr>
          <w:hyperlink w:anchor="_Toc480550910" w:history="1">
            <w:r w:rsidR="00F56E6E" w:rsidRPr="00E6301B">
              <w:rPr>
                <w:rStyle w:val="ab"/>
                <w:noProof/>
              </w:rPr>
              <w:t>3.</w:t>
            </w:r>
            <w:r w:rsidR="00F56E6E">
              <w:rPr>
                <w:noProof/>
                <w:lang w:eastAsia="ru-RU"/>
              </w:rPr>
              <w:tab/>
            </w:r>
            <w:r w:rsidR="00F56E6E" w:rsidRPr="00E6301B">
              <w:rPr>
                <w:rStyle w:val="ab"/>
                <w:noProof/>
              </w:rPr>
              <w:t>Вход в систему</w:t>
            </w:r>
            <w:r w:rsidR="00F56E6E">
              <w:rPr>
                <w:noProof/>
                <w:webHidden/>
              </w:rPr>
              <w:tab/>
            </w:r>
            <w:r w:rsidR="00F56E6E">
              <w:rPr>
                <w:noProof/>
                <w:webHidden/>
              </w:rPr>
              <w:fldChar w:fldCharType="begin"/>
            </w:r>
            <w:r w:rsidR="00F56E6E">
              <w:rPr>
                <w:noProof/>
                <w:webHidden/>
              </w:rPr>
              <w:instrText xml:space="preserve"> PAGEREF _Toc480550910 \h </w:instrText>
            </w:r>
            <w:r w:rsidR="00F56E6E">
              <w:rPr>
                <w:noProof/>
                <w:webHidden/>
              </w:rPr>
            </w:r>
            <w:r w:rsidR="00F56E6E">
              <w:rPr>
                <w:noProof/>
                <w:webHidden/>
              </w:rPr>
              <w:fldChar w:fldCharType="separate"/>
            </w:r>
            <w:r w:rsidR="001C0284">
              <w:rPr>
                <w:noProof/>
                <w:webHidden/>
              </w:rPr>
              <w:t>5</w:t>
            </w:r>
            <w:r w:rsidR="00F56E6E">
              <w:rPr>
                <w:noProof/>
                <w:webHidden/>
              </w:rPr>
              <w:fldChar w:fldCharType="end"/>
            </w:r>
          </w:hyperlink>
        </w:p>
        <w:p w14:paraId="418BB954" w14:textId="77777777" w:rsidR="00F56E6E" w:rsidRDefault="007E4976">
          <w:pPr>
            <w:pStyle w:val="13"/>
            <w:tabs>
              <w:tab w:val="left" w:pos="440"/>
              <w:tab w:val="right" w:leader="dot" w:pos="9345"/>
            </w:tabs>
            <w:rPr>
              <w:noProof/>
              <w:lang w:eastAsia="ru-RU"/>
            </w:rPr>
          </w:pPr>
          <w:hyperlink w:anchor="_Toc480550911" w:history="1">
            <w:r w:rsidR="00F56E6E" w:rsidRPr="00E6301B">
              <w:rPr>
                <w:rStyle w:val="ab"/>
                <w:noProof/>
              </w:rPr>
              <w:t>4.</w:t>
            </w:r>
            <w:r w:rsidR="00F56E6E">
              <w:rPr>
                <w:noProof/>
                <w:lang w:eastAsia="ru-RU"/>
              </w:rPr>
              <w:tab/>
            </w:r>
            <w:r w:rsidR="00F56E6E" w:rsidRPr="00E6301B">
              <w:rPr>
                <w:rStyle w:val="ab"/>
                <w:noProof/>
              </w:rPr>
              <w:t>Описание процедуры</w:t>
            </w:r>
            <w:r w:rsidR="00F56E6E">
              <w:rPr>
                <w:noProof/>
                <w:webHidden/>
              </w:rPr>
              <w:tab/>
            </w:r>
            <w:r w:rsidR="00F56E6E">
              <w:rPr>
                <w:noProof/>
                <w:webHidden/>
              </w:rPr>
              <w:fldChar w:fldCharType="begin"/>
            </w:r>
            <w:r w:rsidR="00F56E6E">
              <w:rPr>
                <w:noProof/>
                <w:webHidden/>
              </w:rPr>
              <w:instrText xml:space="preserve"> PAGEREF _Toc480550911 \h </w:instrText>
            </w:r>
            <w:r w:rsidR="00F56E6E">
              <w:rPr>
                <w:noProof/>
                <w:webHidden/>
              </w:rPr>
            </w:r>
            <w:r w:rsidR="00F56E6E">
              <w:rPr>
                <w:noProof/>
                <w:webHidden/>
              </w:rPr>
              <w:fldChar w:fldCharType="separate"/>
            </w:r>
            <w:r w:rsidR="001C0284">
              <w:rPr>
                <w:noProof/>
                <w:webHidden/>
              </w:rPr>
              <w:t>6</w:t>
            </w:r>
            <w:r w:rsidR="00F56E6E">
              <w:rPr>
                <w:noProof/>
                <w:webHidden/>
              </w:rPr>
              <w:fldChar w:fldCharType="end"/>
            </w:r>
          </w:hyperlink>
        </w:p>
        <w:p w14:paraId="285190D3" w14:textId="77777777" w:rsidR="00F56E6E" w:rsidRDefault="007E4976">
          <w:pPr>
            <w:pStyle w:val="23"/>
            <w:tabs>
              <w:tab w:val="left" w:pos="880"/>
              <w:tab w:val="right" w:leader="dot" w:pos="9345"/>
            </w:tabs>
            <w:rPr>
              <w:noProof/>
              <w:lang w:eastAsia="ru-RU"/>
            </w:rPr>
          </w:pPr>
          <w:hyperlink w:anchor="_Toc480550912" w:history="1">
            <w:r w:rsidR="00F56E6E" w:rsidRPr="00E6301B">
              <w:rPr>
                <w:rStyle w:val="ab"/>
                <w:noProof/>
              </w:rPr>
              <w:t>4.1.</w:t>
            </w:r>
            <w:r w:rsidR="00F56E6E">
              <w:rPr>
                <w:noProof/>
                <w:lang w:eastAsia="ru-RU"/>
              </w:rPr>
              <w:tab/>
            </w:r>
            <w:r w:rsidR="00F56E6E" w:rsidRPr="00E6301B">
              <w:rPr>
                <w:rStyle w:val="ab"/>
                <w:noProof/>
              </w:rPr>
              <w:t>Поиск процедур</w:t>
            </w:r>
            <w:r w:rsidR="00F56E6E">
              <w:rPr>
                <w:noProof/>
                <w:webHidden/>
              </w:rPr>
              <w:tab/>
            </w:r>
            <w:r w:rsidR="00F56E6E">
              <w:rPr>
                <w:noProof/>
                <w:webHidden/>
              </w:rPr>
              <w:fldChar w:fldCharType="begin"/>
            </w:r>
            <w:r w:rsidR="00F56E6E">
              <w:rPr>
                <w:noProof/>
                <w:webHidden/>
              </w:rPr>
              <w:instrText xml:space="preserve"> PAGEREF _Toc480550912 \h </w:instrText>
            </w:r>
            <w:r w:rsidR="00F56E6E">
              <w:rPr>
                <w:noProof/>
                <w:webHidden/>
              </w:rPr>
            </w:r>
            <w:r w:rsidR="00F56E6E">
              <w:rPr>
                <w:noProof/>
                <w:webHidden/>
              </w:rPr>
              <w:fldChar w:fldCharType="separate"/>
            </w:r>
            <w:r w:rsidR="001C0284">
              <w:rPr>
                <w:noProof/>
                <w:webHidden/>
              </w:rPr>
              <w:t>6</w:t>
            </w:r>
            <w:r w:rsidR="00F56E6E">
              <w:rPr>
                <w:noProof/>
                <w:webHidden/>
              </w:rPr>
              <w:fldChar w:fldCharType="end"/>
            </w:r>
          </w:hyperlink>
        </w:p>
        <w:p w14:paraId="5C2DC92A" w14:textId="77777777" w:rsidR="00F56E6E" w:rsidRDefault="007E4976">
          <w:pPr>
            <w:pStyle w:val="23"/>
            <w:tabs>
              <w:tab w:val="left" w:pos="880"/>
              <w:tab w:val="right" w:leader="dot" w:pos="9345"/>
            </w:tabs>
            <w:rPr>
              <w:noProof/>
              <w:lang w:eastAsia="ru-RU"/>
            </w:rPr>
          </w:pPr>
          <w:hyperlink w:anchor="_Toc480550913" w:history="1">
            <w:r w:rsidR="00F56E6E" w:rsidRPr="00E6301B">
              <w:rPr>
                <w:rStyle w:val="ab"/>
                <w:noProof/>
              </w:rPr>
              <w:t>4.2.</w:t>
            </w:r>
            <w:r w:rsidR="00F56E6E">
              <w:rPr>
                <w:noProof/>
                <w:lang w:eastAsia="ru-RU"/>
              </w:rPr>
              <w:tab/>
            </w:r>
            <w:r w:rsidR="00F56E6E" w:rsidRPr="00E6301B">
              <w:rPr>
                <w:rStyle w:val="ab"/>
                <w:noProof/>
              </w:rPr>
              <w:t>Поиск процедур в отчете о проводимых закупочных процедурах</w:t>
            </w:r>
            <w:r w:rsidR="00F56E6E">
              <w:rPr>
                <w:noProof/>
                <w:webHidden/>
              </w:rPr>
              <w:tab/>
            </w:r>
            <w:r w:rsidR="00F56E6E">
              <w:rPr>
                <w:noProof/>
                <w:webHidden/>
              </w:rPr>
              <w:fldChar w:fldCharType="begin"/>
            </w:r>
            <w:r w:rsidR="00F56E6E">
              <w:rPr>
                <w:noProof/>
                <w:webHidden/>
              </w:rPr>
              <w:instrText xml:space="preserve"> PAGEREF _Toc480550913 \h </w:instrText>
            </w:r>
            <w:r w:rsidR="00F56E6E">
              <w:rPr>
                <w:noProof/>
                <w:webHidden/>
              </w:rPr>
            </w:r>
            <w:r w:rsidR="00F56E6E">
              <w:rPr>
                <w:noProof/>
                <w:webHidden/>
              </w:rPr>
              <w:fldChar w:fldCharType="separate"/>
            </w:r>
            <w:r w:rsidR="001C0284">
              <w:rPr>
                <w:noProof/>
                <w:webHidden/>
              </w:rPr>
              <w:t>9</w:t>
            </w:r>
            <w:r w:rsidR="00F56E6E">
              <w:rPr>
                <w:noProof/>
                <w:webHidden/>
              </w:rPr>
              <w:fldChar w:fldCharType="end"/>
            </w:r>
          </w:hyperlink>
        </w:p>
        <w:p w14:paraId="638B3A48" w14:textId="77777777" w:rsidR="00F56E6E" w:rsidRDefault="007E4976">
          <w:pPr>
            <w:pStyle w:val="23"/>
            <w:tabs>
              <w:tab w:val="left" w:pos="880"/>
              <w:tab w:val="right" w:leader="dot" w:pos="9345"/>
            </w:tabs>
            <w:rPr>
              <w:noProof/>
              <w:lang w:eastAsia="ru-RU"/>
            </w:rPr>
          </w:pPr>
          <w:hyperlink w:anchor="_Toc480550914" w:history="1">
            <w:r w:rsidR="00F56E6E" w:rsidRPr="00E6301B">
              <w:rPr>
                <w:rStyle w:val="ab"/>
                <w:noProof/>
              </w:rPr>
              <w:t>4.3.</w:t>
            </w:r>
            <w:r w:rsidR="00F56E6E">
              <w:rPr>
                <w:noProof/>
                <w:lang w:eastAsia="ru-RU"/>
              </w:rPr>
              <w:tab/>
            </w:r>
            <w:r w:rsidR="00F56E6E" w:rsidRPr="00E6301B">
              <w:rPr>
                <w:rStyle w:val="ab"/>
                <w:noProof/>
              </w:rPr>
              <w:t>Просмотр процедур</w:t>
            </w:r>
            <w:r w:rsidR="00F56E6E">
              <w:rPr>
                <w:noProof/>
                <w:webHidden/>
              </w:rPr>
              <w:tab/>
            </w:r>
            <w:r w:rsidR="00F56E6E">
              <w:rPr>
                <w:noProof/>
                <w:webHidden/>
              </w:rPr>
              <w:fldChar w:fldCharType="begin"/>
            </w:r>
            <w:r w:rsidR="00F56E6E">
              <w:rPr>
                <w:noProof/>
                <w:webHidden/>
              </w:rPr>
              <w:instrText xml:space="preserve"> PAGEREF _Toc480550914 \h </w:instrText>
            </w:r>
            <w:r w:rsidR="00F56E6E">
              <w:rPr>
                <w:noProof/>
                <w:webHidden/>
              </w:rPr>
            </w:r>
            <w:r w:rsidR="00F56E6E">
              <w:rPr>
                <w:noProof/>
                <w:webHidden/>
              </w:rPr>
              <w:fldChar w:fldCharType="separate"/>
            </w:r>
            <w:r w:rsidR="001C0284">
              <w:rPr>
                <w:noProof/>
                <w:webHidden/>
              </w:rPr>
              <w:t>10</w:t>
            </w:r>
            <w:r w:rsidR="00F56E6E">
              <w:rPr>
                <w:noProof/>
                <w:webHidden/>
              </w:rPr>
              <w:fldChar w:fldCharType="end"/>
            </w:r>
          </w:hyperlink>
        </w:p>
        <w:p w14:paraId="6F47B6D1" w14:textId="4570EBF0" w:rsidR="00F56E6E" w:rsidRDefault="007E4976">
          <w:pPr>
            <w:pStyle w:val="33"/>
            <w:tabs>
              <w:tab w:val="left" w:pos="1320"/>
              <w:tab w:val="right" w:leader="dot" w:pos="9345"/>
            </w:tabs>
            <w:rPr>
              <w:noProof/>
              <w:lang w:eastAsia="ru-RU"/>
            </w:rPr>
          </w:pPr>
          <w:hyperlink w:anchor="_Toc480550915" w:history="1">
            <w:r w:rsidR="00F56E6E" w:rsidRPr="00E6301B">
              <w:rPr>
                <w:rStyle w:val="ab"/>
                <w:noProof/>
              </w:rPr>
              <w:t>4.3.1.</w:t>
            </w:r>
            <w:r w:rsidR="00F56E6E">
              <w:rPr>
                <w:noProof/>
                <w:lang w:eastAsia="ru-RU"/>
              </w:rPr>
              <w:tab/>
            </w:r>
            <w:r w:rsidR="00F56E6E" w:rsidRPr="00E6301B">
              <w:rPr>
                <w:rStyle w:val="ab"/>
                <w:noProof/>
              </w:rPr>
              <w:t xml:space="preserve">Закладка «Информация </w:t>
            </w:r>
            <w:r w:rsidR="00594F39">
              <w:rPr>
                <w:rStyle w:val="ab"/>
                <w:noProof/>
              </w:rPr>
              <w:t>о закупке</w:t>
            </w:r>
            <w:r w:rsidR="00F56E6E" w:rsidRPr="00E6301B">
              <w:rPr>
                <w:rStyle w:val="ab"/>
                <w:noProof/>
              </w:rPr>
              <w:t>»</w:t>
            </w:r>
            <w:r w:rsidR="00F56E6E">
              <w:rPr>
                <w:noProof/>
                <w:webHidden/>
              </w:rPr>
              <w:tab/>
            </w:r>
            <w:r w:rsidR="00F56E6E">
              <w:rPr>
                <w:noProof/>
                <w:webHidden/>
              </w:rPr>
              <w:fldChar w:fldCharType="begin"/>
            </w:r>
            <w:r w:rsidR="00F56E6E">
              <w:rPr>
                <w:noProof/>
                <w:webHidden/>
              </w:rPr>
              <w:instrText xml:space="preserve"> PAGEREF _Toc480550915 \h </w:instrText>
            </w:r>
            <w:r w:rsidR="00F56E6E">
              <w:rPr>
                <w:noProof/>
                <w:webHidden/>
              </w:rPr>
            </w:r>
            <w:r w:rsidR="00F56E6E">
              <w:rPr>
                <w:noProof/>
                <w:webHidden/>
              </w:rPr>
              <w:fldChar w:fldCharType="separate"/>
            </w:r>
            <w:r w:rsidR="001C0284">
              <w:rPr>
                <w:noProof/>
                <w:webHidden/>
              </w:rPr>
              <w:t>10</w:t>
            </w:r>
            <w:r w:rsidR="00F56E6E">
              <w:rPr>
                <w:noProof/>
                <w:webHidden/>
              </w:rPr>
              <w:fldChar w:fldCharType="end"/>
            </w:r>
          </w:hyperlink>
        </w:p>
        <w:p w14:paraId="2D3D67E3" w14:textId="77777777" w:rsidR="00F56E6E" w:rsidRDefault="007E4976">
          <w:pPr>
            <w:pStyle w:val="33"/>
            <w:tabs>
              <w:tab w:val="left" w:pos="1320"/>
              <w:tab w:val="right" w:leader="dot" w:pos="9345"/>
            </w:tabs>
            <w:rPr>
              <w:noProof/>
              <w:lang w:eastAsia="ru-RU"/>
            </w:rPr>
          </w:pPr>
          <w:hyperlink w:anchor="_Toc480550916" w:history="1">
            <w:r w:rsidR="00F56E6E" w:rsidRPr="00E6301B">
              <w:rPr>
                <w:rStyle w:val="ab"/>
                <w:noProof/>
              </w:rPr>
              <w:t>4.3.2.</w:t>
            </w:r>
            <w:r w:rsidR="00F56E6E">
              <w:rPr>
                <w:noProof/>
                <w:lang w:eastAsia="ru-RU"/>
              </w:rPr>
              <w:tab/>
            </w:r>
            <w:r w:rsidR="00F56E6E" w:rsidRPr="00E6301B">
              <w:rPr>
                <w:rStyle w:val="ab"/>
                <w:noProof/>
              </w:rPr>
              <w:t>Закладка «Позиции»</w:t>
            </w:r>
            <w:r w:rsidR="00F56E6E">
              <w:rPr>
                <w:noProof/>
                <w:webHidden/>
              </w:rPr>
              <w:tab/>
            </w:r>
            <w:r w:rsidR="00F56E6E">
              <w:rPr>
                <w:noProof/>
                <w:webHidden/>
              </w:rPr>
              <w:fldChar w:fldCharType="begin"/>
            </w:r>
            <w:r w:rsidR="00F56E6E">
              <w:rPr>
                <w:noProof/>
                <w:webHidden/>
              </w:rPr>
              <w:instrText xml:space="preserve"> PAGEREF _Toc480550916 \h </w:instrText>
            </w:r>
            <w:r w:rsidR="00F56E6E">
              <w:rPr>
                <w:noProof/>
                <w:webHidden/>
              </w:rPr>
            </w:r>
            <w:r w:rsidR="00F56E6E">
              <w:rPr>
                <w:noProof/>
                <w:webHidden/>
              </w:rPr>
              <w:fldChar w:fldCharType="separate"/>
            </w:r>
            <w:r w:rsidR="001C0284">
              <w:rPr>
                <w:noProof/>
                <w:webHidden/>
              </w:rPr>
              <w:t>11</w:t>
            </w:r>
            <w:r w:rsidR="00F56E6E">
              <w:rPr>
                <w:noProof/>
                <w:webHidden/>
              </w:rPr>
              <w:fldChar w:fldCharType="end"/>
            </w:r>
          </w:hyperlink>
        </w:p>
        <w:p w14:paraId="27C741F6" w14:textId="64BE0056" w:rsidR="00F56E6E" w:rsidRDefault="007E4976">
          <w:pPr>
            <w:pStyle w:val="33"/>
            <w:tabs>
              <w:tab w:val="left" w:pos="1320"/>
              <w:tab w:val="right" w:leader="dot" w:pos="9345"/>
            </w:tabs>
            <w:rPr>
              <w:noProof/>
              <w:lang w:eastAsia="ru-RU"/>
            </w:rPr>
          </w:pPr>
          <w:hyperlink w:anchor="_Toc480550917" w:history="1">
            <w:r w:rsidR="00F56E6E" w:rsidRPr="00E6301B">
              <w:rPr>
                <w:rStyle w:val="ab"/>
                <w:noProof/>
              </w:rPr>
              <w:t>4.3.3.</w:t>
            </w:r>
            <w:r w:rsidR="00F56E6E">
              <w:rPr>
                <w:noProof/>
                <w:lang w:eastAsia="ru-RU"/>
              </w:rPr>
              <w:tab/>
            </w:r>
            <w:r w:rsidR="00F56E6E" w:rsidRPr="00E6301B">
              <w:rPr>
                <w:rStyle w:val="ab"/>
                <w:noProof/>
              </w:rPr>
              <w:t>Закладка «Примечания и прило</w:t>
            </w:r>
            <w:r w:rsidR="004F3409">
              <w:rPr>
                <w:rStyle w:val="ab"/>
                <w:noProof/>
              </w:rPr>
              <w:t>жения» и документация к закупке</w:t>
            </w:r>
            <w:r w:rsidR="00F56E6E" w:rsidRPr="00E6301B">
              <w:rPr>
                <w:rStyle w:val="ab"/>
                <w:noProof/>
              </w:rPr>
              <w:t>.</w:t>
            </w:r>
            <w:r w:rsidR="00F56E6E">
              <w:rPr>
                <w:noProof/>
                <w:webHidden/>
              </w:rPr>
              <w:tab/>
            </w:r>
            <w:r w:rsidR="00F56E6E">
              <w:rPr>
                <w:noProof/>
                <w:webHidden/>
              </w:rPr>
              <w:fldChar w:fldCharType="begin"/>
            </w:r>
            <w:r w:rsidR="00F56E6E">
              <w:rPr>
                <w:noProof/>
                <w:webHidden/>
              </w:rPr>
              <w:instrText xml:space="preserve"> PAGEREF _Toc480550917 \h </w:instrText>
            </w:r>
            <w:r w:rsidR="00F56E6E">
              <w:rPr>
                <w:noProof/>
                <w:webHidden/>
              </w:rPr>
            </w:r>
            <w:r w:rsidR="00F56E6E">
              <w:rPr>
                <w:noProof/>
                <w:webHidden/>
              </w:rPr>
              <w:fldChar w:fldCharType="separate"/>
            </w:r>
            <w:r w:rsidR="001C0284">
              <w:rPr>
                <w:noProof/>
                <w:webHidden/>
              </w:rPr>
              <w:t>11</w:t>
            </w:r>
            <w:r w:rsidR="00F56E6E">
              <w:rPr>
                <w:noProof/>
                <w:webHidden/>
              </w:rPr>
              <w:fldChar w:fldCharType="end"/>
            </w:r>
          </w:hyperlink>
        </w:p>
        <w:p w14:paraId="223A53AF" w14:textId="77777777" w:rsidR="00F56E6E" w:rsidRDefault="007E4976">
          <w:pPr>
            <w:pStyle w:val="33"/>
            <w:tabs>
              <w:tab w:val="left" w:pos="1320"/>
              <w:tab w:val="right" w:leader="dot" w:pos="9345"/>
            </w:tabs>
            <w:rPr>
              <w:noProof/>
              <w:lang w:eastAsia="ru-RU"/>
            </w:rPr>
          </w:pPr>
          <w:hyperlink w:anchor="_Toc480550918" w:history="1">
            <w:r w:rsidR="00F56E6E" w:rsidRPr="00E6301B">
              <w:rPr>
                <w:rStyle w:val="ab"/>
                <w:noProof/>
              </w:rPr>
              <w:t>4.3.4.</w:t>
            </w:r>
            <w:r w:rsidR="00F56E6E">
              <w:rPr>
                <w:noProof/>
                <w:lang w:eastAsia="ru-RU"/>
              </w:rPr>
              <w:tab/>
            </w:r>
            <w:r w:rsidR="00F56E6E" w:rsidRPr="00E6301B">
              <w:rPr>
                <w:rStyle w:val="ab"/>
                <w:noProof/>
              </w:rPr>
              <w:t>Формирование запроса разъяснения.</w:t>
            </w:r>
            <w:r w:rsidR="00F56E6E">
              <w:rPr>
                <w:noProof/>
                <w:webHidden/>
              </w:rPr>
              <w:tab/>
            </w:r>
            <w:r w:rsidR="00F56E6E">
              <w:rPr>
                <w:noProof/>
                <w:webHidden/>
              </w:rPr>
              <w:fldChar w:fldCharType="begin"/>
            </w:r>
            <w:r w:rsidR="00F56E6E">
              <w:rPr>
                <w:noProof/>
                <w:webHidden/>
              </w:rPr>
              <w:instrText xml:space="preserve"> PAGEREF _Toc480550918 \h </w:instrText>
            </w:r>
            <w:r w:rsidR="00F56E6E">
              <w:rPr>
                <w:noProof/>
                <w:webHidden/>
              </w:rPr>
            </w:r>
            <w:r w:rsidR="00F56E6E">
              <w:rPr>
                <w:noProof/>
                <w:webHidden/>
              </w:rPr>
              <w:fldChar w:fldCharType="separate"/>
            </w:r>
            <w:r w:rsidR="001C0284">
              <w:rPr>
                <w:noProof/>
                <w:webHidden/>
              </w:rPr>
              <w:t>12</w:t>
            </w:r>
            <w:r w:rsidR="00F56E6E">
              <w:rPr>
                <w:noProof/>
                <w:webHidden/>
              </w:rPr>
              <w:fldChar w:fldCharType="end"/>
            </w:r>
          </w:hyperlink>
        </w:p>
        <w:p w14:paraId="32A927D5" w14:textId="77777777" w:rsidR="00F56E6E" w:rsidRDefault="007E4976">
          <w:pPr>
            <w:pStyle w:val="23"/>
            <w:tabs>
              <w:tab w:val="left" w:pos="880"/>
              <w:tab w:val="right" w:leader="dot" w:pos="9345"/>
            </w:tabs>
            <w:rPr>
              <w:noProof/>
              <w:lang w:eastAsia="ru-RU"/>
            </w:rPr>
          </w:pPr>
          <w:hyperlink w:anchor="_Toc480550919" w:history="1">
            <w:r w:rsidR="00F56E6E" w:rsidRPr="00E6301B">
              <w:rPr>
                <w:rStyle w:val="ab"/>
                <w:noProof/>
              </w:rPr>
              <w:t>4.4.</w:t>
            </w:r>
            <w:r w:rsidR="00F56E6E">
              <w:rPr>
                <w:noProof/>
                <w:lang w:eastAsia="ru-RU"/>
              </w:rPr>
              <w:tab/>
            </w:r>
            <w:r w:rsidR="00F56E6E" w:rsidRPr="00E6301B">
              <w:rPr>
                <w:rStyle w:val="ab"/>
                <w:noProof/>
              </w:rPr>
              <w:t>Создание предложения</w:t>
            </w:r>
            <w:r w:rsidR="00F56E6E">
              <w:rPr>
                <w:noProof/>
                <w:webHidden/>
              </w:rPr>
              <w:tab/>
            </w:r>
            <w:r w:rsidR="00F56E6E">
              <w:rPr>
                <w:noProof/>
                <w:webHidden/>
              </w:rPr>
              <w:fldChar w:fldCharType="begin"/>
            </w:r>
            <w:r w:rsidR="00F56E6E">
              <w:rPr>
                <w:noProof/>
                <w:webHidden/>
              </w:rPr>
              <w:instrText xml:space="preserve"> PAGEREF _Toc480550919 \h </w:instrText>
            </w:r>
            <w:r w:rsidR="00F56E6E">
              <w:rPr>
                <w:noProof/>
                <w:webHidden/>
              </w:rPr>
            </w:r>
            <w:r w:rsidR="00F56E6E">
              <w:rPr>
                <w:noProof/>
                <w:webHidden/>
              </w:rPr>
              <w:fldChar w:fldCharType="separate"/>
            </w:r>
            <w:r w:rsidR="001C0284">
              <w:rPr>
                <w:noProof/>
                <w:webHidden/>
              </w:rPr>
              <w:t>14</w:t>
            </w:r>
            <w:r w:rsidR="00F56E6E">
              <w:rPr>
                <w:noProof/>
                <w:webHidden/>
              </w:rPr>
              <w:fldChar w:fldCharType="end"/>
            </w:r>
          </w:hyperlink>
        </w:p>
        <w:p w14:paraId="1E69E641" w14:textId="77777777" w:rsidR="00F56E6E" w:rsidRDefault="007E4976">
          <w:pPr>
            <w:pStyle w:val="33"/>
            <w:tabs>
              <w:tab w:val="left" w:pos="1320"/>
              <w:tab w:val="right" w:leader="dot" w:pos="9345"/>
            </w:tabs>
            <w:rPr>
              <w:noProof/>
              <w:lang w:eastAsia="ru-RU"/>
            </w:rPr>
          </w:pPr>
          <w:hyperlink w:anchor="_Toc480550920" w:history="1">
            <w:r w:rsidR="00F56E6E" w:rsidRPr="00E6301B">
              <w:rPr>
                <w:rStyle w:val="ab"/>
                <w:noProof/>
              </w:rPr>
              <w:t>4.4.1.</w:t>
            </w:r>
            <w:r w:rsidR="00F56E6E">
              <w:rPr>
                <w:noProof/>
                <w:lang w:eastAsia="ru-RU"/>
              </w:rPr>
              <w:tab/>
            </w:r>
            <w:r w:rsidR="00F56E6E" w:rsidRPr="00E6301B">
              <w:rPr>
                <w:rStyle w:val="ab"/>
                <w:noProof/>
              </w:rPr>
              <w:t>Информация о конкурсе.</w:t>
            </w:r>
            <w:r w:rsidR="00F56E6E">
              <w:rPr>
                <w:noProof/>
                <w:webHidden/>
              </w:rPr>
              <w:tab/>
            </w:r>
            <w:r w:rsidR="00F56E6E">
              <w:rPr>
                <w:noProof/>
                <w:webHidden/>
              </w:rPr>
              <w:fldChar w:fldCharType="begin"/>
            </w:r>
            <w:r w:rsidR="00F56E6E">
              <w:rPr>
                <w:noProof/>
                <w:webHidden/>
              </w:rPr>
              <w:instrText xml:space="preserve"> PAGEREF _Toc480550920 \h </w:instrText>
            </w:r>
            <w:r w:rsidR="00F56E6E">
              <w:rPr>
                <w:noProof/>
                <w:webHidden/>
              </w:rPr>
            </w:r>
            <w:r w:rsidR="00F56E6E">
              <w:rPr>
                <w:noProof/>
                <w:webHidden/>
              </w:rPr>
              <w:fldChar w:fldCharType="separate"/>
            </w:r>
            <w:r w:rsidR="001C0284">
              <w:rPr>
                <w:noProof/>
                <w:webHidden/>
              </w:rPr>
              <w:t>15</w:t>
            </w:r>
            <w:r w:rsidR="00F56E6E">
              <w:rPr>
                <w:noProof/>
                <w:webHidden/>
              </w:rPr>
              <w:fldChar w:fldCharType="end"/>
            </w:r>
          </w:hyperlink>
        </w:p>
        <w:p w14:paraId="5FB31737" w14:textId="77777777" w:rsidR="00F56E6E" w:rsidRDefault="007E4976">
          <w:pPr>
            <w:pStyle w:val="33"/>
            <w:tabs>
              <w:tab w:val="left" w:pos="1320"/>
              <w:tab w:val="right" w:leader="dot" w:pos="9345"/>
            </w:tabs>
            <w:rPr>
              <w:noProof/>
              <w:lang w:eastAsia="ru-RU"/>
            </w:rPr>
          </w:pPr>
          <w:hyperlink w:anchor="_Toc480550921" w:history="1">
            <w:r w:rsidR="00F56E6E" w:rsidRPr="00E6301B">
              <w:rPr>
                <w:rStyle w:val="ab"/>
                <w:noProof/>
              </w:rPr>
              <w:t>4.4.2.</w:t>
            </w:r>
            <w:r w:rsidR="00F56E6E">
              <w:rPr>
                <w:noProof/>
                <w:lang w:eastAsia="ru-RU"/>
              </w:rPr>
              <w:tab/>
            </w:r>
            <w:r w:rsidR="00F56E6E" w:rsidRPr="00E6301B">
              <w:rPr>
                <w:rStyle w:val="ab"/>
                <w:noProof/>
              </w:rPr>
              <w:t>Приложение документации.</w:t>
            </w:r>
            <w:r w:rsidR="00F56E6E">
              <w:rPr>
                <w:noProof/>
                <w:webHidden/>
              </w:rPr>
              <w:tab/>
            </w:r>
            <w:r w:rsidR="00F56E6E">
              <w:rPr>
                <w:noProof/>
                <w:webHidden/>
              </w:rPr>
              <w:fldChar w:fldCharType="begin"/>
            </w:r>
            <w:r w:rsidR="00F56E6E">
              <w:rPr>
                <w:noProof/>
                <w:webHidden/>
              </w:rPr>
              <w:instrText xml:space="preserve"> PAGEREF _Toc480550921 \h </w:instrText>
            </w:r>
            <w:r w:rsidR="00F56E6E">
              <w:rPr>
                <w:noProof/>
                <w:webHidden/>
              </w:rPr>
            </w:r>
            <w:r w:rsidR="00F56E6E">
              <w:rPr>
                <w:noProof/>
                <w:webHidden/>
              </w:rPr>
              <w:fldChar w:fldCharType="separate"/>
            </w:r>
            <w:r w:rsidR="001C0284">
              <w:rPr>
                <w:noProof/>
                <w:webHidden/>
              </w:rPr>
              <w:t>20</w:t>
            </w:r>
            <w:r w:rsidR="00F56E6E">
              <w:rPr>
                <w:noProof/>
                <w:webHidden/>
              </w:rPr>
              <w:fldChar w:fldCharType="end"/>
            </w:r>
          </w:hyperlink>
        </w:p>
        <w:p w14:paraId="748E7D62" w14:textId="77777777" w:rsidR="00F56E6E" w:rsidRDefault="007E4976">
          <w:pPr>
            <w:pStyle w:val="33"/>
            <w:tabs>
              <w:tab w:val="left" w:pos="1320"/>
              <w:tab w:val="right" w:leader="dot" w:pos="9345"/>
            </w:tabs>
            <w:rPr>
              <w:noProof/>
              <w:lang w:eastAsia="ru-RU"/>
            </w:rPr>
          </w:pPr>
          <w:hyperlink w:anchor="_Toc480550922" w:history="1">
            <w:r w:rsidR="00F56E6E" w:rsidRPr="00E6301B">
              <w:rPr>
                <w:rStyle w:val="ab"/>
                <w:noProof/>
              </w:rPr>
              <w:t>4.4.3.</w:t>
            </w:r>
            <w:r w:rsidR="00F56E6E">
              <w:rPr>
                <w:noProof/>
                <w:lang w:eastAsia="ru-RU"/>
              </w:rPr>
              <w:tab/>
            </w:r>
            <w:r w:rsidR="00F56E6E" w:rsidRPr="00E6301B">
              <w:rPr>
                <w:rStyle w:val="ab"/>
                <w:noProof/>
              </w:rPr>
              <w:t>Позиции.</w:t>
            </w:r>
            <w:r w:rsidR="00F56E6E">
              <w:rPr>
                <w:noProof/>
                <w:webHidden/>
              </w:rPr>
              <w:tab/>
            </w:r>
            <w:r w:rsidR="00F56E6E">
              <w:rPr>
                <w:noProof/>
                <w:webHidden/>
              </w:rPr>
              <w:fldChar w:fldCharType="begin"/>
            </w:r>
            <w:r w:rsidR="00F56E6E">
              <w:rPr>
                <w:noProof/>
                <w:webHidden/>
              </w:rPr>
              <w:instrText xml:space="preserve"> PAGEREF _Toc480550922 \h </w:instrText>
            </w:r>
            <w:r w:rsidR="00F56E6E">
              <w:rPr>
                <w:noProof/>
                <w:webHidden/>
              </w:rPr>
            </w:r>
            <w:r w:rsidR="00F56E6E">
              <w:rPr>
                <w:noProof/>
                <w:webHidden/>
              </w:rPr>
              <w:fldChar w:fldCharType="separate"/>
            </w:r>
            <w:r w:rsidR="001C0284">
              <w:rPr>
                <w:noProof/>
                <w:webHidden/>
              </w:rPr>
              <w:t>23</w:t>
            </w:r>
            <w:r w:rsidR="00F56E6E">
              <w:rPr>
                <w:noProof/>
                <w:webHidden/>
              </w:rPr>
              <w:fldChar w:fldCharType="end"/>
            </w:r>
          </w:hyperlink>
        </w:p>
        <w:p w14:paraId="196D01BB" w14:textId="77777777" w:rsidR="00F56E6E" w:rsidRDefault="007E4976">
          <w:pPr>
            <w:pStyle w:val="33"/>
            <w:tabs>
              <w:tab w:val="left" w:pos="1320"/>
              <w:tab w:val="right" w:leader="dot" w:pos="9345"/>
            </w:tabs>
            <w:rPr>
              <w:noProof/>
              <w:lang w:eastAsia="ru-RU"/>
            </w:rPr>
          </w:pPr>
          <w:hyperlink w:anchor="_Toc480550923" w:history="1">
            <w:r w:rsidR="00F56E6E" w:rsidRPr="00E6301B">
              <w:rPr>
                <w:rStyle w:val="ab"/>
                <w:noProof/>
              </w:rPr>
              <w:t>4.4.4.</w:t>
            </w:r>
            <w:r w:rsidR="00F56E6E">
              <w:rPr>
                <w:noProof/>
                <w:lang w:eastAsia="ru-RU"/>
              </w:rPr>
              <w:tab/>
            </w:r>
            <w:r w:rsidR="00F56E6E" w:rsidRPr="00E6301B">
              <w:rPr>
                <w:rStyle w:val="ab"/>
                <w:noProof/>
              </w:rPr>
              <w:t>Анкета</w:t>
            </w:r>
            <w:r w:rsidR="00F56E6E">
              <w:rPr>
                <w:noProof/>
                <w:webHidden/>
              </w:rPr>
              <w:tab/>
            </w:r>
            <w:r w:rsidR="00F56E6E">
              <w:rPr>
                <w:noProof/>
                <w:webHidden/>
              </w:rPr>
              <w:fldChar w:fldCharType="begin"/>
            </w:r>
            <w:r w:rsidR="00F56E6E">
              <w:rPr>
                <w:noProof/>
                <w:webHidden/>
              </w:rPr>
              <w:instrText xml:space="preserve"> PAGEREF _Toc480550923 \h </w:instrText>
            </w:r>
            <w:r w:rsidR="00F56E6E">
              <w:rPr>
                <w:noProof/>
                <w:webHidden/>
              </w:rPr>
            </w:r>
            <w:r w:rsidR="00F56E6E">
              <w:rPr>
                <w:noProof/>
                <w:webHidden/>
              </w:rPr>
              <w:fldChar w:fldCharType="separate"/>
            </w:r>
            <w:r w:rsidR="001C0284">
              <w:rPr>
                <w:noProof/>
                <w:webHidden/>
              </w:rPr>
              <w:t>25</w:t>
            </w:r>
            <w:r w:rsidR="00F56E6E">
              <w:rPr>
                <w:noProof/>
                <w:webHidden/>
              </w:rPr>
              <w:fldChar w:fldCharType="end"/>
            </w:r>
          </w:hyperlink>
        </w:p>
        <w:p w14:paraId="05E8106B" w14:textId="77777777" w:rsidR="00F56E6E" w:rsidRDefault="007E4976">
          <w:pPr>
            <w:pStyle w:val="23"/>
            <w:tabs>
              <w:tab w:val="left" w:pos="880"/>
              <w:tab w:val="right" w:leader="dot" w:pos="9345"/>
            </w:tabs>
            <w:rPr>
              <w:noProof/>
              <w:lang w:eastAsia="ru-RU"/>
            </w:rPr>
          </w:pPr>
          <w:hyperlink w:anchor="_Toc480550924" w:history="1">
            <w:r w:rsidR="00F56E6E" w:rsidRPr="00E6301B">
              <w:rPr>
                <w:rStyle w:val="ab"/>
                <w:noProof/>
              </w:rPr>
              <w:t>4.5.</w:t>
            </w:r>
            <w:r w:rsidR="00F56E6E">
              <w:rPr>
                <w:noProof/>
                <w:lang w:eastAsia="ru-RU"/>
              </w:rPr>
              <w:tab/>
            </w:r>
            <w:r w:rsidR="00F56E6E" w:rsidRPr="00E6301B">
              <w:rPr>
                <w:rStyle w:val="ab"/>
                <w:noProof/>
              </w:rPr>
              <w:t>Сохранение и подача предложения</w:t>
            </w:r>
            <w:r w:rsidR="00F56E6E">
              <w:rPr>
                <w:noProof/>
                <w:webHidden/>
              </w:rPr>
              <w:tab/>
            </w:r>
            <w:r w:rsidR="00F56E6E">
              <w:rPr>
                <w:noProof/>
                <w:webHidden/>
              </w:rPr>
              <w:fldChar w:fldCharType="begin"/>
            </w:r>
            <w:r w:rsidR="00F56E6E">
              <w:rPr>
                <w:noProof/>
                <w:webHidden/>
              </w:rPr>
              <w:instrText xml:space="preserve"> PAGEREF _Toc480550924 \h </w:instrText>
            </w:r>
            <w:r w:rsidR="00F56E6E">
              <w:rPr>
                <w:noProof/>
                <w:webHidden/>
              </w:rPr>
            </w:r>
            <w:r w:rsidR="00F56E6E">
              <w:rPr>
                <w:noProof/>
                <w:webHidden/>
              </w:rPr>
              <w:fldChar w:fldCharType="separate"/>
            </w:r>
            <w:r w:rsidR="001C0284">
              <w:rPr>
                <w:noProof/>
                <w:webHidden/>
              </w:rPr>
              <w:t>27</w:t>
            </w:r>
            <w:r w:rsidR="00F56E6E">
              <w:rPr>
                <w:noProof/>
                <w:webHidden/>
              </w:rPr>
              <w:fldChar w:fldCharType="end"/>
            </w:r>
          </w:hyperlink>
        </w:p>
        <w:p w14:paraId="32CA962A" w14:textId="77777777" w:rsidR="00F56E6E" w:rsidRDefault="007E4976">
          <w:pPr>
            <w:pStyle w:val="23"/>
            <w:tabs>
              <w:tab w:val="left" w:pos="880"/>
              <w:tab w:val="right" w:leader="dot" w:pos="9345"/>
            </w:tabs>
            <w:rPr>
              <w:noProof/>
              <w:lang w:eastAsia="ru-RU"/>
            </w:rPr>
          </w:pPr>
          <w:hyperlink w:anchor="_Toc480550925" w:history="1">
            <w:r w:rsidR="00F56E6E" w:rsidRPr="00E6301B">
              <w:rPr>
                <w:rStyle w:val="ab"/>
                <w:noProof/>
              </w:rPr>
              <w:t>4.6.</w:t>
            </w:r>
            <w:r w:rsidR="00F56E6E">
              <w:rPr>
                <w:noProof/>
                <w:lang w:eastAsia="ru-RU"/>
              </w:rPr>
              <w:tab/>
            </w:r>
            <w:r w:rsidR="00F56E6E" w:rsidRPr="00E6301B">
              <w:rPr>
                <w:rStyle w:val="ab"/>
                <w:noProof/>
              </w:rPr>
              <w:t>Редактирование уже созданной оферты</w:t>
            </w:r>
            <w:r w:rsidR="00F56E6E">
              <w:rPr>
                <w:noProof/>
                <w:webHidden/>
              </w:rPr>
              <w:tab/>
            </w:r>
            <w:r w:rsidR="00F56E6E">
              <w:rPr>
                <w:noProof/>
                <w:webHidden/>
              </w:rPr>
              <w:fldChar w:fldCharType="begin"/>
            </w:r>
            <w:r w:rsidR="00F56E6E">
              <w:rPr>
                <w:noProof/>
                <w:webHidden/>
              </w:rPr>
              <w:instrText xml:space="preserve"> PAGEREF _Toc480550925 \h </w:instrText>
            </w:r>
            <w:r w:rsidR="00F56E6E">
              <w:rPr>
                <w:noProof/>
                <w:webHidden/>
              </w:rPr>
            </w:r>
            <w:r w:rsidR="00F56E6E">
              <w:rPr>
                <w:noProof/>
                <w:webHidden/>
              </w:rPr>
              <w:fldChar w:fldCharType="separate"/>
            </w:r>
            <w:r w:rsidR="001C0284">
              <w:rPr>
                <w:noProof/>
                <w:webHidden/>
              </w:rPr>
              <w:t>28</w:t>
            </w:r>
            <w:r w:rsidR="00F56E6E">
              <w:rPr>
                <w:noProof/>
                <w:webHidden/>
              </w:rPr>
              <w:fldChar w:fldCharType="end"/>
            </w:r>
          </w:hyperlink>
        </w:p>
        <w:p w14:paraId="20EF9310" w14:textId="77777777" w:rsidR="00F56E6E" w:rsidRDefault="007E4976">
          <w:pPr>
            <w:pStyle w:val="23"/>
            <w:tabs>
              <w:tab w:val="left" w:pos="880"/>
              <w:tab w:val="right" w:leader="dot" w:pos="9345"/>
            </w:tabs>
            <w:rPr>
              <w:noProof/>
              <w:lang w:eastAsia="ru-RU"/>
            </w:rPr>
          </w:pPr>
          <w:hyperlink w:anchor="_Toc480550926" w:history="1">
            <w:r w:rsidR="00F56E6E" w:rsidRPr="00E6301B">
              <w:rPr>
                <w:rStyle w:val="ab"/>
                <w:noProof/>
              </w:rPr>
              <w:t>4.7.</w:t>
            </w:r>
            <w:r w:rsidR="00F56E6E">
              <w:rPr>
                <w:noProof/>
                <w:lang w:eastAsia="ru-RU"/>
              </w:rPr>
              <w:tab/>
            </w:r>
            <w:r w:rsidR="00F56E6E" w:rsidRPr="00E6301B">
              <w:rPr>
                <w:rStyle w:val="ab"/>
                <w:noProof/>
              </w:rPr>
              <w:t>Подача предложения к переторжке офлайн</w:t>
            </w:r>
            <w:r w:rsidR="00F56E6E">
              <w:rPr>
                <w:noProof/>
                <w:webHidden/>
              </w:rPr>
              <w:tab/>
            </w:r>
            <w:r w:rsidR="00F56E6E">
              <w:rPr>
                <w:noProof/>
                <w:webHidden/>
              </w:rPr>
              <w:fldChar w:fldCharType="begin"/>
            </w:r>
            <w:r w:rsidR="00F56E6E">
              <w:rPr>
                <w:noProof/>
                <w:webHidden/>
              </w:rPr>
              <w:instrText xml:space="preserve"> PAGEREF _Toc480550926 \h </w:instrText>
            </w:r>
            <w:r w:rsidR="00F56E6E">
              <w:rPr>
                <w:noProof/>
                <w:webHidden/>
              </w:rPr>
            </w:r>
            <w:r w:rsidR="00F56E6E">
              <w:rPr>
                <w:noProof/>
                <w:webHidden/>
              </w:rPr>
              <w:fldChar w:fldCharType="separate"/>
            </w:r>
            <w:r w:rsidR="001C0284">
              <w:rPr>
                <w:noProof/>
                <w:webHidden/>
              </w:rPr>
              <w:t>29</w:t>
            </w:r>
            <w:r w:rsidR="00F56E6E">
              <w:rPr>
                <w:noProof/>
                <w:webHidden/>
              </w:rPr>
              <w:fldChar w:fldCharType="end"/>
            </w:r>
          </w:hyperlink>
        </w:p>
        <w:p w14:paraId="21E9A36F" w14:textId="77777777" w:rsidR="00F56E6E" w:rsidRDefault="007E4976">
          <w:pPr>
            <w:pStyle w:val="23"/>
            <w:tabs>
              <w:tab w:val="left" w:pos="880"/>
              <w:tab w:val="right" w:leader="dot" w:pos="9345"/>
            </w:tabs>
            <w:rPr>
              <w:noProof/>
              <w:lang w:eastAsia="ru-RU"/>
            </w:rPr>
          </w:pPr>
          <w:hyperlink w:anchor="_Toc480550927" w:history="1">
            <w:r w:rsidR="00F56E6E" w:rsidRPr="00E6301B">
              <w:rPr>
                <w:rStyle w:val="ab"/>
                <w:noProof/>
              </w:rPr>
              <w:t>4.8.</w:t>
            </w:r>
            <w:r w:rsidR="00F56E6E">
              <w:rPr>
                <w:noProof/>
                <w:lang w:eastAsia="ru-RU"/>
              </w:rPr>
              <w:tab/>
            </w:r>
            <w:r w:rsidR="00F56E6E" w:rsidRPr="00E6301B">
              <w:rPr>
                <w:rStyle w:val="ab"/>
                <w:noProof/>
              </w:rPr>
              <w:t>Заполнение вкладки «Позиции» путём импорта Excel-файла</w:t>
            </w:r>
            <w:r w:rsidR="00F56E6E">
              <w:rPr>
                <w:noProof/>
                <w:webHidden/>
              </w:rPr>
              <w:tab/>
            </w:r>
            <w:r w:rsidR="00F56E6E">
              <w:rPr>
                <w:noProof/>
                <w:webHidden/>
              </w:rPr>
              <w:fldChar w:fldCharType="begin"/>
            </w:r>
            <w:r w:rsidR="00F56E6E">
              <w:rPr>
                <w:noProof/>
                <w:webHidden/>
              </w:rPr>
              <w:instrText xml:space="preserve"> PAGEREF _Toc480550927 \h </w:instrText>
            </w:r>
            <w:r w:rsidR="00F56E6E">
              <w:rPr>
                <w:noProof/>
                <w:webHidden/>
              </w:rPr>
            </w:r>
            <w:r w:rsidR="00F56E6E">
              <w:rPr>
                <w:noProof/>
                <w:webHidden/>
              </w:rPr>
              <w:fldChar w:fldCharType="separate"/>
            </w:r>
            <w:r w:rsidR="001C0284">
              <w:rPr>
                <w:noProof/>
                <w:webHidden/>
              </w:rPr>
              <w:t>30</w:t>
            </w:r>
            <w:r w:rsidR="00F56E6E">
              <w:rPr>
                <w:noProof/>
                <w:webHidden/>
              </w:rPr>
              <w:fldChar w:fldCharType="end"/>
            </w:r>
          </w:hyperlink>
        </w:p>
        <w:p w14:paraId="1B2F8BE7" w14:textId="77777777" w:rsidR="00F56E6E" w:rsidRDefault="007E4976">
          <w:pPr>
            <w:pStyle w:val="23"/>
            <w:tabs>
              <w:tab w:val="left" w:pos="880"/>
              <w:tab w:val="right" w:leader="dot" w:pos="9345"/>
            </w:tabs>
            <w:rPr>
              <w:noProof/>
              <w:lang w:eastAsia="ru-RU"/>
            </w:rPr>
          </w:pPr>
          <w:hyperlink w:anchor="_Toc480550928" w:history="1">
            <w:r w:rsidR="00F56E6E" w:rsidRPr="00E6301B">
              <w:rPr>
                <w:rStyle w:val="ab"/>
                <w:noProof/>
              </w:rPr>
              <w:t>4.9.</w:t>
            </w:r>
            <w:r w:rsidR="00F56E6E">
              <w:rPr>
                <w:noProof/>
                <w:lang w:eastAsia="ru-RU"/>
              </w:rPr>
              <w:tab/>
            </w:r>
            <w:r w:rsidR="00F56E6E" w:rsidRPr="00E6301B">
              <w:rPr>
                <w:rStyle w:val="ab"/>
                <w:noProof/>
              </w:rPr>
              <w:t>Участие в аукционе</w:t>
            </w:r>
            <w:r w:rsidR="00F56E6E">
              <w:rPr>
                <w:noProof/>
                <w:webHidden/>
              </w:rPr>
              <w:tab/>
            </w:r>
            <w:r w:rsidR="00F56E6E">
              <w:rPr>
                <w:noProof/>
                <w:webHidden/>
              </w:rPr>
              <w:fldChar w:fldCharType="begin"/>
            </w:r>
            <w:r w:rsidR="00F56E6E">
              <w:rPr>
                <w:noProof/>
                <w:webHidden/>
              </w:rPr>
              <w:instrText xml:space="preserve"> PAGEREF _Toc480550928 \h </w:instrText>
            </w:r>
            <w:r w:rsidR="00F56E6E">
              <w:rPr>
                <w:noProof/>
                <w:webHidden/>
              </w:rPr>
            </w:r>
            <w:r w:rsidR="00F56E6E">
              <w:rPr>
                <w:noProof/>
                <w:webHidden/>
              </w:rPr>
              <w:fldChar w:fldCharType="separate"/>
            </w:r>
            <w:r w:rsidR="001C0284">
              <w:rPr>
                <w:noProof/>
                <w:webHidden/>
              </w:rPr>
              <w:t>33</w:t>
            </w:r>
            <w:r w:rsidR="00F56E6E">
              <w:rPr>
                <w:noProof/>
                <w:webHidden/>
              </w:rPr>
              <w:fldChar w:fldCharType="end"/>
            </w:r>
          </w:hyperlink>
        </w:p>
        <w:p w14:paraId="0A16E7B3" w14:textId="77777777" w:rsidR="00F56E6E" w:rsidRDefault="007E4976">
          <w:pPr>
            <w:pStyle w:val="33"/>
            <w:tabs>
              <w:tab w:val="left" w:pos="1320"/>
              <w:tab w:val="right" w:leader="dot" w:pos="9345"/>
            </w:tabs>
            <w:rPr>
              <w:noProof/>
              <w:lang w:eastAsia="ru-RU"/>
            </w:rPr>
          </w:pPr>
          <w:hyperlink w:anchor="_Toc480550929" w:history="1">
            <w:r w:rsidR="00F56E6E" w:rsidRPr="00E6301B">
              <w:rPr>
                <w:rStyle w:val="ab"/>
                <w:noProof/>
              </w:rPr>
              <w:t>4.9.1.</w:t>
            </w:r>
            <w:r w:rsidR="00F56E6E">
              <w:rPr>
                <w:noProof/>
                <w:lang w:eastAsia="ru-RU"/>
              </w:rPr>
              <w:tab/>
            </w:r>
            <w:r w:rsidR="00F56E6E" w:rsidRPr="00E6301B">
              <w:rPr>
                <w:rStyle w:val="ab"/>
                <w:noProof/>
              </w:rPr>
              <w:t>Настройка рабочего места для участия в аукционе</w:t>
            </w:r>
            <w:r w:rsidR="00F56E6E">
              <w:rPr>
                <w:noProof/>
                <w:webHidden/>
              </w:rPr>
              <w:tab/>
            </w:r>
            <w:r w:rsidR="00F56E6E">
              <w:rPr>
                <w:noProof/>
                <w:webHidden/>
              </w:rPr>
              <w:fldChar w:fldCharType="begin"/>
            </w:r>
            <w:r w:rsidR="00F56E6E">
              <w:rPr>
                <w:noProof/>
                <w:webHidden/>
              </w:rPr>
              <w:instrText xml:space="preserve"> PAGEREF _Toc480550929 \h </w:instrText>
            </w:r>
            <w:r w:rsidR="00F56E6E">
              <w:rPr>
                <w:noProof/>
                <w:webHidden/>
              </w:rPr>
            </w:r>
            <w:r w:rsidR="00F56E6E">
              <w:rPr>
                <w:noProof/>
                <w:webHidden/>
              </w:rPr>
              <w:fldChar w:fldCharType="separate"/>
            </w:r>
            <w:r w:rsidR="001C0284">
              <w:rPr>
                <w:noProof/>
                <w:webHidden/>
              </w:rPr>
              <w:t>33</w:t>
            </w:r>
            <w:r w:rsidR="00F56E6E">
              <w:rPr>
                <w:noProof/>
                <w:webHidden/>
              </w:rPr>
              <w:fldChar w:fldCharType="end"/>
            </w:r>
          </w:hyperlink>
        </w:p>
        <w:p w14:paraId="2BC37C25" w14:textId="77777777" w:rsidR="00F56E6E" w:rsidRDefault="007E4976">
          <w:pPr>
            <w:pStyle w:val="33"/>
            <w:tabs>
              <w:tab w:val="left" w:pos="1320"/>
              <w:tab w:val="right" w:leader="dot" w:pos="9345"/>
            </w:tabs>
            <w:rPr>
              <w:noProof/>
              <w:lang w:eastAsia="ru-RU"/>
            </w:rPr>
          </w:pPr>
          <w:hyperlink w:anchor="_Toc480550930" w:history="1">
            <w:r w:rsidR="00F56E6E" w:rsidRPr="00E6301B">
              <w:rPr>
                <w:rStyle w:val="ab"/>
                <w:noProof/>
              </w:rPr>
              <w:t>4.9.2.</w:t>
            </w:r>
            <w:r w:rsidR="00F56E6E">
              <w:rPr>
                <w:noProof/>
                <w:lang w:eastAsia="ru-RU"/>
              </w:rPr>
              <w:tab/>
            </w:r>
            <w:r w:rsidR="00F56E6E" w:rsidRPr="00E6301B">
              <w:rPr>
                <w:rStyle w:val="ab"/>
                <w:noProof/>
              </w:rPr>
              <w:t>Поиск аукциона и участие</w:t>
            </w:r>
            <w:r w:rsidR="00F56E6E">
              <w:rPr>
                <w:noProof/>
                <w:webHidden/>
              </w:rPr>
              <w:tab/>
            </w:r>
            <w:r w:rsidR="00F56E6E">
              <w:rPr>
                <w:noProof/>
                <w:webHidden/>
              </w:rPr>
              <w:fldChar w:fldCharType="begin"/>
            </w:r>
            <w:r w:rsidR="00F56E6E">
              <w:rPr>
                <w:noProof/>
                <w:webHidden/>
              </w:rPr>
              <w:instrText xml:space="preserve"> PAGEREF _Toc480550930 \h </w:instrText>
            </w:r>
            <w:r w:rsidR="00F56E6E">
              <w:rPr>
                <w:noProof/>
                <w:webHidden/>
              </w:rPr>
            </w:r>
            <w:r w:rsidR="00F56E6E">
              <w:rPr>
                <w:noProof/>
                <w:webHidden/>
              </w:rPr>
              <w:fldChar w:fldCharType="separate"/>
            </w:r>
            <w:r w:rsidR="001C0284">
              <w:rPr>
                <w:noProof/>
                <w:webHidden/>
              </w:rPr>
              <w:t>34</w:t>
            </w:r>
            <w:r w:rsidR="00F56E6E">
              <w:rPr>
                <w:noProof/>
                <w:webHidden/>
              </w:rPr>
              <w:fldChar w:fldCharType="end"/>
            </w:r>
          </w:hyperlink>
        </w:p>
        <w:p w14:paraId="057E612D" w14:textId="77777777" w:rsidR="00F56E6E" w:rsidRDefault="007E4976">
          <w:pPr>
            <w:pStyle w:val="33"/>
            <w:tabs>
              <w:tab w:val="left" w:pos="1320"/>
              <w:tab w:val="right" w:leader="dot" w:pos="9345"/>
            </w:tabs>
            <w:rPr>
              <w:noProof/>
              <w:lang w:eastAsia="ru-RU"/>
            </w:rPr>
          </w:pPr>
          <w:hyperlink w:anchor="_Toc480550931" w:history="1">
            <w:r w:rsidR="00F56E6E" w:rsidRPr="00E6301B">
              <w:rPr>
                <w:rStyle w:val="ab"/>
                <w:noProof/>
              </w:rPr>
              <w:t>4.9.3.</w:t>
            </w:r>
            <w:r w:rsidR="00F56E6E">
              <w:rPr>
                <w:noProof/>
                <w:lang w:eastAsia="ru-RU"/>
              </w:rPr>
              <w:tab/>
            </w:r>
            <w:r w:rsidR="00F56E6E" w:rsidRPr="00E6301B">
              <w:rPr>
                <w:rStyle w:val="ab"/>
                <w:noProof/>
              </w:rPr>
              <w:t>Переторжка (без шага)</w:t>
            </w:r>
            <w:r w:rsidR="00F56E6E" w:rsidRPr="00E6301B">
              <w:rPr>
                <w:rStyle w:val="ab"/>
                <w:noProof/>
                <w:lang w:val="en-US"/>
              </w:rPr>
              <w:t>:</w:t>
            </w:r>
            <w:r w:rsidR="00F56E6E">
              <w:rPr>
                <w:noProof/>
                <w:webHidden/>
              </w:rPr>
              <w:tab/>
            </w:r>
            <w:r w:rsidR="00F56E6E">
              <w:rPr>
                <w:noProof/>
                <w:webHidden/>
              </w:rPr>
              <w:fldChar w:fldCharType="begin"/>
            </w:r>
            <w:r w:rsidR="00F56E6E">
              <w:rPr>
                <w:noProof/>
                <w:webHidden/>
              </w:rPr>
              <w:instrText xml:space="preserve"> PAGEREF _Toc480550931 \h </w:instrText>
            </w:r>
            <w:r w:rsidR="00F56E6E">
              <w:rPr>
                <w:noProof/>
                <w:webHidden/>
              </w:rPr>
            </w:r>
            <w:r w:rsidR="00F56E6E">
              <w:rPr>
                <w:noProof/>
                <w:webHidden/>
              </w:rPr>
              <w:fldChar w:fldCharType="separate"/>
            </w:r>
            <w:r w:rsidR="001C0284">
              <w:rPr>
                <w:noProof/>
                <w:webHidden/>
              </w:rPr>
              <w:t>39</w:t>
            </w:r>
            <w:r w:rsidR="00F56E6E">
              <w:rPr>
                <w:noProof/>
                <w:webHidden/>
              </w:rPr>
              <w:fldChar w:fldCharType="end"/>
            </w:r>
          </w:hyperlink>
        </w:p>
        <w:p w14:paraId="5C62A4A2" w14:textId="77777777" w:rsidR="00F56E6E" w:rsidRDefault="007E4976">
          <w:pPr>
            <w:pStyle w:val="33"/>
            <w:tabs>
              <w:tab w:val="left" w:pos="1320"/>
              <w:tab w:val="right" w:leader="dot" w:pos="9345"/>
            </w:tabs>
            <w:rPr>
              <w:noProof/>
              <w:lang w:eastAsia="ru-RU"/>
            </w:rPr>
          </w:pPr>
          <w:hyperlink w:anchor="_Toc480550932" w:history="1">
            <w:r w:rsidR="00F56E6E" w:rsidRPr="00E6301B">
              <w:rPr>
                <w:rStyle w:val="ab"/>
                <w:noProof/>
              </w:rPr>
              <w:t>4.9.4.</w:t>
            </w:r>
            <w:r w:rsidR="00F56E6E">
              <w:rPr>
                <w:noProof/>
                <w:lang w:eastAsia="ru-RU"/>
              </w:rPr>
              <w:tab/>
            </w:r>
            <w:r w:rsidR="00F56E6E" w:rsidRPr="00E6301B">
              <w:rPr>
                <w:rStyle w:val="ab"/>
                <w:noProof/>
              </w:rPr>
              <w:t>Переторжка</w:t>
            </w:r>
            <w:r w:rsidR="00F56E6E">
              <w:rPr>
                <w:noProof/>
                <w:webHidden/>
              </w:rPr>
              <w:tab/>
            </w:r>
            <w:r w:rsidR="00F56E6E">
              <w:rPr>
                <w:noProof/>
                <w:webHidden/>
              </w:rPr>
              <w:fldChar w:fldCharType="begin"/>
            </w:r>
            <w:r w:rsidR="00F56E6E">
              <w:rPr>
                <w:noProof/>
                <w:webHidden/>
              </w:rPr>
              <w:instrText xml:space="preserve"> PAGEREF _Toc480550932 \h </w:instrText>
            </w:r>
            <w:r w:rsidR="00F56E6E">
              <w:rPr>
                <w:noProof/>
                <w:webHidden/>
              </w:rPr>
            </w:r>
            <w:r w:rsidR="00F56E6E">
              <w:rPr>
                <w:noProof/>
                <w:webHidden/>
              </w:rPr>
              <w:fldChar w:fldCharType="separate"/>
            </w:r>
            <w:r w:rsidR="001C0284">
              <w:rPr>
                <w:noProof/>
                <w:webHidden/>
              </w:rPr>
              <w:t>42</w:t>
            </w:r>
            <w:r w:rsidR="00F56E6E">
              <w:rPr>
                <w:noProof/>
                <w:webHidden/>
              </w:rPr>
              <w:fldChar w:fldCharType="end"/>
            </w:r>
          </w:hyperlink>
        </w:p>
        <w:p w14:paraId="268EA9FD" w14:textId="77777777" w:rsidR="009121E4" w:rsidRDefault="005D6B66" w:rsidP="00476EDE">
          <w:pPr>
            <w:pStyle w:val="13"/>
            <w:tabs>
              <w:tab w:val="left" w:pos="440"/>
              <w:tab w:val="right" w:leader="dot" w:pos="9345"/>
            </w:tabs>
            <w:spacing w:line="240" w:lineRule="auto"/>
          </w:pPr>
          <w:r>
            <w:fldChar w:fldCharType="end"/>
          </w:r>
        </w:p>
      </w:sdtContent>
    </w:sdt>
    <w:p w14:paraId="4A1C0AED" w14:textId="77777777" w:rsidR="009121E4" w:rsidRDefault="009121E4" w:rsidP="00476EDE">
      <w:pPr>
        <w:spacing w:line="240" w:lineRule="auto"/>
      </w:pPr>
      <w:r>
        <w:br w:type="page"/>
      </w:r>
    </w:p>
    <w:p w14:paraId="30DC12E5" w14:textId="77777777" w:rsidR="00F33D6B" w:rsidRDefault="00F33D6B" w:rsidP="00476EDE">
      <w:pPr>
        <w:pStyle w:val="11"/>
        <w:spacing w:line="240" w:lineRule="auto"/>
      </w:pPr>
      <w:bookmarkStart w:id="0" w:name="_Toc362363121"/>
      <w:bookmarkStart w:id="1" w:name="_Toc480550906"/>
      <w:r>
        <w:lastRenderedPageBreak/>
        <w:t>Назначение</w:t>
      </w:r>
      <w:bookmarkEnd w:id="0"/>
      <w:bookmarkEnd w:id="1"/>
    </w:p>
    <w:p w14:paraId="05CDAB25" w14:textId="77777777" w:rsidR="00F33D6B" w:rsidRDefault="00F33D6B" w:rsidP="00476EDE">
      <w:pPr>
        <w:pStyle w:val="21"/>
        <w:spacing w:line="240" w:lineRule="auto"/>
      </w:pPr>
      <w:bookmarkStart w:id="2" w:name="_Toc362363122"/>
      <w:bookmarkStart w:id="3" w:name="_Toc480550907"/>
      <w:r>
        <w:t>Общая информация</w:t>
      </w:r>
      <w:bookmarkEnd w:id="2"/>
      <w:bookmarkEnd w:id="3"/>
    </w:p>
    <w:p w14:paraId="3E2B56A6" w14:textId="77777777" w:rsidR="00352EEB" w:rsidRDefault="00376AE6" w:rsidP="00476EDE">
      <w:pPr>
        <w:spacing w:line="240" w:lineRule="auto"/>
        <w:ind w:firstLine="142"/>
        <w:jc w:val="both"/>
      </w:pPr>
      <w:bookmarkStart w:id="4" w:name="_Toc362363123"/>
      <w:r>
        <w:t>Данная инструкция описывает поря</w:t>
      </w:r>
      <w:r w:rsidR="00352EEB">
        <w:t>док подачи оферт в системе SRM.</w:t>
      </w:r>
    </w:p>
    <w:p w14:paraId="1FA7FE97" w14:textId="5807386F" w:rsidR="00F33D6B" w:rsidRDefault="00376AE6" w:rsidP="00DC4F0D">
      <w:pPr>
        <w:spacing w:line="240" w:lineRule="auto"/>
        <w:ind w:firstLine="142"/>
        <w:jc w:val="both"/>
      </w:pPr>
      <w:r>
        <w:t>Инструкция предназначена для поставщиков</w:t>
      </w:r>
      <w:r w:rsidRPr="00A85F17">
        <w:t>,</w:t>
      </w:r>
      <w:r>
        <w:t xml:space="preserve"> желающих принять участие в закупочных процедурах</w:t>
      </w:r>
      <w:r w:rsidRPr="00A85F17">
        <w:t>,</w:t>
      </w:r>
      <w:r>
        <w:t xml:space="preserve"> организованных компанией АК АЛРОСА (ОАО) на торговой площадке SRM.</w:t>
      </w:r>
      <w:r w:rsidR="00352EEB">
        <w:t xml:space="preserve"> </w:t>
      </w:r>
      <w:r w:rsidRPr="001A1340">
        <w:t xml:space="preserve">Поставщик добавляется в список участников </w:t>
      </w:r>
      <w:r>
        <w:t>Закупочной процедуры</w:t>
      </w:r>
      <w:r w:rsidRPr="001A1340">
        <w:t xml:space="preserve"> </w:t>
      </w:r>
      <w:r>
        <w:t xml:space="preserve">закупщиком (вручную или автоматически) либо самостоятельно. </w:t>
      </w:r>
      <w:r w:rsidRPr="001A1340">
        <w:t>Если поставщи</w:t>
      </w:r>
      <w:r>
        <w:t>к добавлен в список участников Закупочной процедуры</w:t>
      </w:r>
      <w:r w:rsidRPr="001A1340">
        <w:t>, он может подать оферт</w:t>
      </w:r>
      <w:r>
        <w:t>у на любую позицию</w:t>
      </w:r>
      <w:r w:rsidRPr="001A1340">
        <w:t>.</w:t>
      </w:r>
      <w:r w:rsidR="00352EEB">
        <w:t xml:space="preserve"> </w:t>
      </w:r>
      <w:r>
        <w:t xml:space="preserve">В момент опубликования Закупочной процедуры </w:t>
      </w:r>
      <w:r w:rsidRPr="0004135F">
        <w:t>сотрудником подразделения снабжения</w:t>
      </w:r>
      <w:r>
        <w:t>, каждому поставщику (участнику запроса оферт) отправляется электронное приглашение принять участие в закупочной процедуре. После поступления данного уведомления, поставщик в праве подавать оферту (предложение). Напомним, что подача оферты поставщиком производится в рамках определенного времени (срок подачи предложения), указанного в Закупочной процедуре</w:t>
      </w:r>
      <w:bookmarkEnd w:id="4"/>
      <w:r w:rsidR="00DC4F0D">
        <w:t>.</w:t>
      </w:r>
    </w:p>
    <w:p w14:paraId="1216DFB2" w14:textId="50C688A4" w:rsidR="00703673" w:rsidRDefault="00703673" w:rsidP="00703673">
      <w:pPr>
        <w:rPr>
          <w:b/>
          <w:color w:val="FF0000"/>
        </w:rPr>
      </w:pPr>
      <w:r w:rsidRPr="00251740">
        <w:rPr>
          <w:rStyle w:val="14"/>
          <w:rFonts w:asciiTheme="minorHAnsi" w:eastAsiaTheme="minorHAnsi" w:hAnsiTheme="minorHAnsi" w:cstheme="minorBidi"/>
          <w:b w:val="0"/>
          <w:bCs w:val="0"/>
          <w:color w:val="auto"/>
          <w:sz w:val="24"/>
          <w:szCs w:val="24"/>
        </w:rPr>
        <w:t xml:space="preserve">Контактные данные технической поддержки площадки ЭТП </w:t>
      </w:r>
      <w:proofErr w:type="spellStart"/>
      <w:r w:rsidRPr="00251740">
        <w:rPr>
          <w:rStyle w:val="14"/>
          <w:rFonts w:asciiTheme="minorHAnsi" w:eastAsiaTheme="minorHAnsi" w:hAnsiTheme="minorHAnsi" w:cstheme="minorBidi"/>
          <w:b w:val="0"/>
          <w:bCs w:val="0"/>
          <w:color w:val="auto"/>
          <w:sz w:val="24"/>
          <w:szCs w:val="24"/>
        </w:rPr>
        <w:t>Алроса</w:t>
      </w:r>
      <w:proofErr w:type="spellEnd"/>
      <w:r w:rsidRPr="00251740">
        <w:rPr>
          <w:rStyle w:val="14"/>
          <w:rFonts w:asciiTheme="minorHAnsi" w:eastAsiaTheme="minorHAnsi" w:hAnsiTheme="minorHAnsi" w:cstheme="minorBidi"/>
          <w:b w:val="0"/>
          <w:bCs w:val="0"/>
          <w:color w:val="auto"/>
          <w:sz w:val="24"/>
          <w:szCs w:val="24"/>
        </w:rPr>
        <w:t xml:space="preserve">: </w:t>
      </w:r>
      <w:r w:rsidRPr="00703673">
        <w:rPr>
          <w:rStyle w:val="14"/>
          <w:rFonts w:asciiTheme="minorHAnsi" w:eastAsiaTheme="minorHAnsi" w:hAnsiTheme="minorHAnsi" w:cstheme="minorBidi"/>
          <w:b w:val="0"/>
          <w:bCs w:val="0"/>
          <w:color w:val="auto"/>
          <w:sz w:val="24"/>
          <w:szCs w:val="24"/>
        </w:rPr>
        <w:br/>
      </w:r>
      <w:r>
        <w:rPr>
          <w:rStyle w:val="14"/>
          <w:rFonts w:asciiTheme="minorHAnsi" w:eastAsiaTheme="minorHAnsi" w:hAnsiTheme="minorHAnsi" w:cstheme="minorBidi"/>
          <w:b w:val="0"/>
          <w:bCs w:val="0"/>
          <w:color w:val="auto"/>
          <w:sz w:val="24"/>
          <w:szCs w:val="24"/>
        </w:rPr>
        <w:t>8</w:t>
      </w:r>
      <w:r w:rsidRPr="00251740">
        <w:rPr>
          <w:rStyle w:val="14"/>
          <w:rFonts w:asciiTheme="minorHAnsi" w:eastAsiaTheme="minorHAnsi" w:hAnsiTheme="minorHAnsi" w:cstheme="minorBidi"/>
          <w:b w:val="0"/>
          <w:bCs w:val="0"/>
          <w:color w:val="auto"/>
          <w:sz w:val="24"/>
          <w:szCs w:val="24"/>
        </w:rPr>
        <w:t xml:space="preserve"> (80</w:t>
      </w:r>
      <w:r w:rsidRPr="00703673">
        <w:rPr>
          <w:rStyle w:val="14"/>
          <w:rFonts w:asciiTheme="minorHAnsi" w:eastAsiaTheme="minorHAnsi" w:hAnsiTheme="minorHAnsi" w:cstheme="minorBidi"/>
          <w:b w:val="0"/>
          <w:bCs w:val="0"/>
          <w:color w:val="auto"/>
          <w:sz w:val="24"/>
          <w:szCs w:val="24"/>
        </w:rPr>
        <w:t xml:space="preserve">0) 5006333; +7 (495) 7455891; </w:t>
      </w:r>
      <w:r w:rsidRPr="00251740">
        <w:rPr>
          <w:rStyle w:val="14"/>
          <w:rFonts w:asciiTheme="minorHAnsi" w:eastAsiaTheme="minorHAnsi" w:hAnsiTheme="minorHAnsi" w:cstheme="minorBidi"/>
          <w:b w:val="0"/>
          <w:bCs w:val="0"/>
          <w:color w:val="auto"/>
          <w:sz w:val="24"/>
          <w:szCs w:val="24"/>
        </w:rPr>
        <w:t>e-</w:t>
      </w:r>
      <w:proofErr w:type="spellStart"/>
      <w:r w:rsidRPr="00251740">
        <w:rPr>
          <w:rStyle w:val="14"/>
          <w:rFonts w:asciiTheme="minorHAnsi" w:eastAsiaTheme="minorHAnsi" w:hAnsiTheme="minorHAnsi" w:cstheme="minorBidi"/>
          <w:b w:val="0"/>
          <w:bCs w:val="0"/>
          <w:color w:val="auto"/>
          <w:sz w:val="24"/>
          <w:szCs w:val="24"/>
        </w:rPr>
        <w:t>mail</w:t>
      </w:r>
      <w:proofErr w:type="spellEnd"/>
      <w:r w:rsidRPr="00251740">
        <w:rPr>
          <w:rStyle w:val="14"/>
          <w:rFonts w:asciiTheme="minorHAnsi" w:eastAsiaTheme="minorHAnsi" w:hAnsiTheme="minorHAnsi" w:cstheme="minorBidi"/>
          <w:b w:val="0"/>
          <w:bCs w:val="0"/>
          <w:color w:val="auto"/>
          <w:sz w:val="24"/>
          <w:szCs w:val="24"/>
        </w:rPr>
        <w:t>: zakupki@alrosa.ru</w:t>
      </w:r>
      <w:r w:rsidRPr="00703673">
        <w:rPr>
          <w:rStyle w:val="14"/>
          <w:rFonts w:asciiTheme="minorHAnsi" w:eastAsiaTheme="minorHAnsi" w:hAnsiTheme="minorHAnsi" w:cstheme="minorBidi"/>
          <w:b w:val="0"/>
          <w:bCs w:val="0"/>
          <w:color w:val="auto"/>
          <w:sz w:val="24"/>
          <w:szCs w:val="24"/>
        </w:rPr>
        <w:t>.</w:t>
      </w:r>
    </w:p>
    <w:p w14:paraId="129071C1" w14:textId="77777777" w:rsidR="00703673" w:rsidRPr="00251740" w:rsidRDefault="00703673" w:rsidP="00703673">
      <w:pPr>
        <w:rPr>
          <w:sz w:val="24"/>
          <w:szCs w:val="24"/>
        </w:rPr>
      </w:pPr>
      <w:r w:rsidRPr="00251740">
        <w:rPr>
          <w:b/>
          <w:color w:val="FF0000"/>
        </w:rPr>
        <w:t>ВНИМАНИЕ: Перед обращением в техническую поддержку вам необходимо ознакомиться с инструкцией.</w:t>
      </w:r>
    </w:p>
    <w:p w14:paraId="0ADEA9FF" w14:textId="77777777" w:rsidR="0055438B" w:rsidRDefault="0055438B" w:rsidP="00E22B4B">
      <w:pPr>
        <w:spacing w:line="240" w:lineRule="auto"/>
        <w:jc w:val="both"/>
      </w:pPr>
    </w:p>
    <w:p w14:paraId="1B2C4586" w14:textId="77777777" w:rsidR="0055438B" w:rsidRDefault="0055438B" w:rsidP="0055438B">
      <w:pPr>
        <w:pStyle w:val="21"/>
      </w:pPr>
      <w:bookmarkStart w:id="5" w:name="_Toc480550908"/>
      <w:r>
        <w:t>Версии документа</w:t>
      </w:r>
      <w:bookmarkEnd w:id="5"/>
    </w:p>
    <w:tbl>
      <w:tblPr>
        <w:tblStyle w:val="a9"/>
        <w:tblW w:w="0" w:type="auto"/>
        <w:tblLook w:val="04A0" w:firstRow="1" w:lastRow="0" w:firstColumn="1" w:lastColumn="0" w:noHBand="0" w:noVBand="1"/>
      </w:tblPr>
      <w:tblGrid>
        <w:gridCol w:w="986"/>
        <w:gridCol w:w="1517"/>
        <w:gridCol w:w="2093"/>
        <w:gridCol w:w="4749"/>
      </w:tblGrid>
      <w:tr w:rsidR="0055438B" w:rsidRPr="005636E5" w14:paraId="7F0F0AD3" w14:textId="77777777" w:rsidTr="001D1AA6">
        <w:tc>
          <w:tcPr>
            <w:tcW w:w="986" w:type="dxa"/>
            <w:shd w:val="clear" w:color="auto" w:fill="C6D9F1" w:themeFill="text2" w:themeFillTint="33"/>
          </w:tcPr>
          <w:p w14:paraId="0C73EDC4" w14:textId="77777777" w:rsidR="0055438B" w:rsidRPr="00FD527E" w:rsidRDefault="0055438B" w:rsidP="00517D61">
            <w:pPr>
              <w:jc w:val="center"/>
              <w:rPr>
                <w:b/>
                <w:sz w:val="24"/>
              </w:rPr>
            </w:pPr>
            <w:r w:rsidRPr="00FD527E">
              <w:rPr>
                <w:b/>
                <w:sz w:val="24"/>
              </w:rPr>
              <w:t>Версия</w:t>
            </w:r>
          </w:p>
        </w:tc>
        <w:tc>
          <w:tcPr>
            <w:tcW w:w="1517" w:type="dxa"/>
            <w:shd w:val="clear" w:color="auto" w:fill="C6D9F1" w:themeFill="text2" w:themeFillTint="33"/>
          </w:tcPr>
          <w:p w14:paraId="567521A3" w14:textId="77777777" w:rsidR="0055438B" w:rsidRPr="00FD527E" w:rsidRDefault="0055438B" w:rsidP="00517D61">
            <w:pPr>
              <w:jc w:val="center"/>
              <w:rPr>
                <w:b/>
                <w:sz w:val="24"/>
              </w:rPr>
            </w:pPr>
            <w:r w:rsidRPr="00FD527E">
              <w:rPr>
                <w:b/>
                <w:sz w:val="24"/>
              </w:rPr>
              <w:t>Дата выпуска</w:t>
            </w:r>
          </w:p>
        </w:tc>
        <w:tc>
          <w:tcPr>
            <w:tcW w:w="2093" w:type="dxa"/>
            <w:shd w:val="clear" w:color="auto" w:fill="C6D9F1" w:themeFill="text2" w:themeFillTint="33"/>
          </w:tcPr>
          <w:p w14:paraId="66985536" w14:textId="77777777" w:rsidR="0055438B" w:rsidRPr="00FD527E" w:rsidRDefault="0055438B" w:rsidP="00517D61">
            <w:pPr>
              <w:jc w:val="center"/>
              <w:rPr>
                <w:b/>
                <w:sz w:val="24"/>
              </w:rPr>
            </w:pPr>
            <w:r w:rsidRPr="00FD527E">
              <w:rPr>
                <w:b/>
                <w:sz w:val="24"/>
              </w:rPr>
              <w:t>Автор</w:t>
            </w:r>
          </w:p>
        </w:tc>
        <w:tc>
          <w:tcPr>
            <w:tcW w:w="4749" w:type="dxa"/>
            <w:shd w:val="clear" w:color="auto" w:fill="C6D9F1" w:themeFill="text2" w:themeFillTint="33"/>
          </w:tcPr>
          <w:p w14:paraId="7D09E124" w14:textId="77777777" w:rsidR="0055438B" w:rsidRPr="00FD527E" w:rsidRDefault="0055438B" w:rsidP="00517D61">
            <w:pPr>
              <w:jc w:val="center"/>
              <w:rPr>
                <w:b/>
                <w:sz w:val="24"/>
              </w:rPr>
            </w:pPr>
            <w:r w:rsidRPr="00FD527E">
              <w:rPr>
                <w:b/>
                <w:sz w:val="24"/>
              </w:rPr>
              <w:t>Описание изменений</w:t>
            </w:r>
          </w:p>
        </w:tc>
      </w:tr>
      <w:tr w:rsidR="0055438B" w:rsidRPr="005636E5" w14:paraId="2A4B0CA6" w14:textId="77777777" w:rsidTr="001D1AA6">
        <w:tc>
          <w:tcPr>
            <w:tcW w:w="986" w:type="dxa"/>
          </w:tcPr>
          <w:p w14:paraId="7F1F3E74" w14:textId="77777777" w:rsidR="0055438B" w:rsidRPr="005636E5" w:rsidRDefault="0055438B" w:rsidP="00517D61">
            <w:pPr>
              <w:jc w:val="center"/>
              <w:rPr>
                <w:sz w:val="24"/>
              </w:rPr>
            </w:pPr>
            <w:r>
              <w:rPr>
                <w:sz w:val="24"/>
              </w:rPr>
              <w:t>1</w:t>
            </w:r>
          </w:p>
        </w:tc>
        <w:tc>
          <w:tcPr>
            <w:tcW w:w="1517" w:type="dxa"/>
          </w:tcPr>
          <w:p w14:paraId="6CABE771" w14:textId="77777777" w:rsidR="0055438B" w:rsidRPr="00AB760B" w:rsidRDefault="0055438B" w:rsidP="00517D61">
            <w:pPr>
              <w:jc w:val="center"/>
              <w:rPr>
                <w:sz w:val="24"/>
                <w:lang w:val="en-US"/>
              </w:rPr>
            </w:pPr>
            <w:r>
              <w:rPr>
                <w:sz w:val="24"/>
                <w:lang w:val="en-US"/>
              </w:rPr>
              <w:t>28.03.2014</w:t>
            </w:r>
          </w:p>
        </w:tc>
        <w:tc>
          <w:tcPr>
            <w:tcW w:w="2093" w:type="dxa"/>
          </w:tcPr>
          <w:p w14:paraId="19DACB45" w14:textId="77777777" w:rsidR="0055438B" w:rsidRPr="00AB760B" w:rsidRDefault="0055438B" w:rsidP="00517D61">
            <w:pPr>
              <w:jc w:val="center"/>
              <w:rPr>
                <w:sz w:val="24"/>
              </w:rPr>
            </w:pPr>
            <w:r>
              <w:rPr>
                <w:sz w:val="24"/>
              </w:rPr>
              <w:t>Попова Ю.С.</w:t>
            </w:r>
          </w:p>
        </w:tc>
        <w:tc>
          <w:tcPr>
            <w:tcW w:w="4749" w:type="dxa"/>
          </w:tcPr>
          <w:p w14:paraId="79B4DB39" w14:textId="77777777" w:rsidR="0055438B" w:rsidRPr="00B33AFF" w:rsidRDefault="0055438B" w:rsidP="00517D61">
            <w:pPr>
              <w:rPr>
                <w:sz w:val="24"/>
              </w:rPr>
            </w:pPr>
            <w:r>
              <w:rPr>
                <w:sz w:val="24"/>
              </w:rPr>
              <w:t>Создание инструкции</w:t>
            </w:r>
          </w:p>
        </w:tc>
      </w:tr>
      <w:tr w:rsidR="0055438B" w:rsidRPr="005636E5" w14:paraId="6FD57A02" w14:textId="77777777" w:rsidTr="001D1AA6">
        <w:tc>
          <w:tcPr>
            <w:tcW w:w="986" w:type="dxa"/>
          </w:tcPr>
          <w:p w14:paraId="1C31085C" w14:textId="77777777" w:rsidR="0055438B" w:rsidRPr="00965170" w:rsidRDefault="0055438B" w:rsidP="00517D61">
            <w:pPr>
              <w:jc w:val="center"/>
              <w:rPr>
                <w:sz w:val="24"/>
              </w:rPr>
            </w:pPr>
            <w:r>
              <w:rPr>
                <w:sz w:val="24"/>
              </w:rPr>
              <w:t>2</w:t>
            </w:r>
          </w:p>
        </w:tc>
        <w:tc>
          <w:tcPr>
            <w:tcW w:w="1517" w:type="dxa"/>
          </w:tcPr>
          <w:p w14:paraId="201A72E9" w14:textId="77777777" w:rsidR="0055438B" w:rsidRPr="009037F5" w:rsidRDefault="0055438B" w:rsidP="00517D61">
            <w:pPr>
              <w:jc w:val="center"/>
              <w:rPr>
                <w:sz w:val="24"/>
                <w:lang w:val="en-US"/>
              </w:rPr>
            </w:pPr>
            <w:r>
              <w:rPr>
                <w:sz w:val="24"/>
                <w:lang w:val="en-US"/>
              </w:rPr>
              <w:t>03.04.2015</w:t>
            </w:r>
          </w:p>
        </w:tc>
        <w:tc>
          <w:tcPr>
            <w:tcW w:w="2093" w:type="dxa"/>
          </w:tcPr>
          <w:p w14:paraId="31B7250B" w14:textId="77777777" w:rsidR="0055438B" w:rsidRPr="009037F5" w:rsidRDefault="0055438B" w:rsidP="00517D61">
            <w:pPr>
              <w:jc w:val="center"/>
              <w:rPr>
                <w:sz w:val="24"/>
              </w:rPr>
            </w:pPr>
            <w:r>
              <w:rPr>
                <w:sz w:val="24"/>
              </w:rPr>
              <w:t>Зимонин В.М.</w:t>
            </w:r>
          </w:p>
        </w:tc>
        <w:tc>
          <w:tcPr>
            <w:tcW w:w="4749" w:type="dxa"/>
          </w:tcPr>
          <w:p w14:paraId="5A14ED03" w14:textId="77777777" w:rsidR="0055438B" w:rsidRPr="005636E5" w:rsidRDefault="0055438B" w:rsidP="00696ECE">
            <w:pPr>
              <w:rPr>
                <w:sz w:val="24"/>
              </w:rPr>
            </w:pPr>
            <w:r>
              <w:rPr>
                <w:sz w:val="24"/>
              </w:rPr>
              <w:t xml:space="preserve">Дополнение информации в разделах </w:t>
            </w:r>
            <w:r w:rsidR="00696ECE">
              <w:rPr>
                <w:sz w:val="24"/>
              </w:rPr>
              <w:fldChar w:fldCharType="begin"/>
            </w:r>
            <w:r w:rsidR="00696ECE">
              <w:rPr>
                <w:sz w:val="24"/>
              </w:rPr>
              <w:instrText xml:space="preserve"> REF _Ref416957868 \r \h </w:instrText>
            </w:r>
            <w:r w:rsidR="00696ECE">
              <w:rPr>
                <w:sz w:val="24"/>
              </w:rPr>
            </w:r>
            <w:r w:rsidR="00696ECE">
              <w:rPr>
                <w:sz w:val="24"/>
              </w:rPr>
              <w:fldChar w:fldCharType="separate"/>
            </w:r>
            <w:proofErr w:type="gramStart"/>
            <w:r w:rsidR="00D3176E">
              <w:rPr>
                <w:sz w:val="24"/>
              </w:rPr>
              <w:t>4.8</w:t>
            </w:r>
            <w:r w:rsidR="00696ECE">
              <w:rPr>
                <w:sz w:val="24"/>
              </w:rPr>
              <w:fldChar w:fldCharType="end"/>
            </w:r>
            <w:r>
              <w:rPr>
                <w:sz w:val="24"/>
              </w:rPr>
              <w:t>,</w:t>
            </w:r>
            <w:r w:rsidR="00696ECE">
              <w:rPr>
                <w:sz w:val="24"/>
              </w:rPr>
              <w:fldChar w:fldCharType="begin"/>
            </w:r>
            <w:r w:rsidR="00696ECE">
              <w:rPr>
                <w:sz w:val="24"/>
              </w:rPr>
              <w:instrText xml:space="preserve"> REF _Ref416957881 \r \h </w:instrText>
            </w:r>
            <w:r w:rsidR="00696ECE">
              <w:rPr>
                <w:sz w:val="24"/>
              </w:rPr>
            </w:r>
            <w:r w:rsidR="00696ECE">
              <w:rPr>
                <w:sz w:val="24"/>
              </w:rPr>
              <w:fldChar w:fldCharType="separate"/>
            </w:r>
            <w:r w:rsidR="00D3176E">
              <w:rPr>
                <w:sz w:val="24"/>
              </w:rPr>
              <w:t>4.9</w:t>
            </w:r>
            <w:proofErr w:type="gramEnd"/>
            <w:r w:rsidR="00696ECE">
              <w:rPr>
                <w:sz w:val="24"/>
              </w:rPr>
              <w:fldChar w:fldCharType="end"/>
            </w:r>
            <w:r>
              <w:rPr>
                <w:sz w:val="24"/>
              </w:rPr>
              <w:t xml:space="preserve">, создание разделов </w:t>
            </w:r>
            <w:r w:rsidR="00696ECE">
              <w:rPr>
                <w:sz w:val="24"/>
              </w:rPr>
              <w:fldChar w:fldCharType="begin"/>
            </w:r>
            <w:r w:rsidR="00696ECE">
              <w:rPr>
                <w:sz w:val="24"/>
              </w:rPr>
              <w:instrText xml:space="preserve"> REF _Ref416957892 \r \h </w:instrText>
            </w:r>
            <w:r w:rsidR="00696ECE">
              <w:rPr>
                <w:sz w:val="24"/>
              </w:rPr>
            </w:r>
            <w:r w:rsidR="00696ECE">
              <w:rPr>
                <w:sz w:val="24"/>
              </w:rPr>
              <w:fldChar w:fldCharType="separate"/>
            </w:r>
            <w:r w:rsidR="00D3176E">
              <w:rPr>
                <w:sz w:val="24"/>
              </w:rPr>
              <w:t>4.9.3</w:t>
            </w:r>
            <w:r w:rsidR="00696ECE">
              <w:rPr>
                <w:sz w:val="24"/>
              </w:rPr>
              <w:fldChar w:fldCharType="end"/>
            </w:r>
            <w:r>
              <w:rPr>
                <w:sz w:val="24"/>
              </w:rPr>
              <w:t xml:space="preserve">, </w:t>
            </w:r>
            <w:r w:rsidR="00696ECE">
              <w:rPr>
                <w:sz w:val="24"/>
              </w:rPr>
              <w:fldChar w:fldCharType="begin"/>
            </w:r>
            <w:r w:rsidR="00696ECE">
              <w:rPr>
                <w:sz w:val="24"/>
              </w:rPr>
              <w:instrText xml:space="preserve"> REF _Ref416957901 \r \h </w:instrText>
            </w:r>
            <w:r w:rsidR="00696ECE">
              <w:rPr>
                <w:sz w:val="24"/>
              </w:rPr>
            </w:r>
            <w:r w:rsidR="00696ECE">
              <w:rPr>
                <w:sz w:val="24"/>
              </w:rPr>
              <w:fldChar w:fldCharType="separate"/>
            </w:r>
            <w:r w:rsidR="00D3176E">
              <w:rPr>
                <w:sz w:val="24"/>
              </w:rPr>
              <w:t>4.9.4</w:t>
            </w:r>
            <w:r w:rsidR="00696ECE">
              <w:rPr>
                <w:sz w:val="24"/>
              </w:rPr>
              <w:fldChar w:fldCharType="end"/>
            </w:r>
          </w:p>
        </w:tc>
      </w:tr>
      <w:tr w:rsidR="001D1AA6" w:rsidRPr="005636E5" w14:paraId="12772F91" w14:textId="77777777" w:rsidTr="001D1AA6">
        <w:tc>
          <w:tcPr>
            <w:tcW w:w="986" w:type="dxa"/>
          </w:tcPr>
          <w:p w14:paraId="6BB68A79" w14:textId="77777777" w:rsidR="001D1AA6" w:rsidRDefault="001D1AA6" w:rsidP="00517D61">
            <w:pPr>
              <w:jc w:val="center"/>
              <w:rPr>
                <w:sz w:val="24"/>
              </w:rPr>
            </w:pPr>
            <w:r>
              <w:rPr>
                <w:sz w:val="24"/>
              </w:rPr>
              <w:t>3</w:t>
            </w:r>
          </w:p>
        </w:tc>
        <w:tc>
          <w:tcPr>
            <w:tcW w:w="1517" w:type="dxa"/>
          </w:tcPr>
          <w:p w14:paraId="54EB2596" w14:textId="77777777" w:rsidR="001D1AA6" w:rsidRPr="001D1AA6" w:rsidRDefault="00B26618" w:rsidP="00517D61">
            <w:pPr>
              <w:jc w:val="center"/>
              <w:rPr>
                <w:sz w:val="24"/>
              </w:rPr>
            </w:pPr>
            <w:r>
              <w:rPr>
                <w:sz w:val="24"/>
              </w:rPr>
              <w:t>14</w:t>
            </w:r>
            <w:r w:rsidR="001D1AA6">
              <w:rPr>
                <w:sz w:val="24"/>
              </w:rPr>
              <w:t>.04.2015</w:t>
            </w:r>
          </w:p>
        </w:tc>
        <w:tc>
          <w:tcPr>
            <w:tcW w:w="2093" w:type="dxa"/>
          </w:tcPr>
          <w:p w14:paraId="5C0DDF68" w14:textId="77777777" w:rsidR="001D1AA6" w:rsidRDefault="001D1AA6" w:rsidP="00517D61">
            <w:pPr>
              <w:jc w:val="center"/>
              <w:rPr>
                <w:sz w:val="24"/>
              </w:rPr>
            </w:pPr>
            <w:r>
              <w:rPr>
                <w:sz w:val="24"/>
              </w:rPr>
              <w:t>Зимонин В.М.</w:t>
            </w:r>
          </w:p>
        </w:tc>
        <w:tc>
          <w:tcPr>
            <w:tcW w:w="4749" w:type="dxa"/>
          </w:tcPr>
          <w:p w14:paraId="1B40728C" w14:textId="77777777" w:rsidR="001D1AA6" w:rsidRDefault="001D1AA6" w:rsidP="00696ECE">
            <w:pPr>
              <w:rPr>
                <w:sz w:val="24"/>
              </w:rPr>
            </w:pPr>
            <w:r>
              <w:rPr>
                <w:sz w:val="24"/>
              </w:rPr>
              <w:t xml:space="preserve">Дополнение в раздел </w:t>
            </w:r>
            <w:r w:rsidR="00696ECE">
              <w:rPr>
                <w:sz w:val="24"/>
              </w:rPr>
              <w:fldChar w:fldCharType="begin"/>
            </w:r>
            <w:r w:rsidR="00696ECE">
              <w:rPr>
                <w:sz w:val="24"/>
              </w:rPr>
              <w:instrText xml:space="preserve"> REF _Ref416957912 \r \h </w:instrText>
            </w:r>
            <w:r w:rsidR="00696ECE">
              <w:rPr>
                <w:sz w:val="24"/>
              </w:rPr>
            </w:r>
            <w:r w:rsidR="00696ECE">
              <w:rPr>
                <w:sz w:val="24"/>
              </w:rPr>
              <w:fldChar w:fldCharType="separate"/>
            </w:r>
            <w:r w:rsidR="00D3176E">
              <w:rPr>
                <w:sz w:val="24"/>
              </w:rPr>
              <w:t>4.4.1</w:t>
            </w:r>
            <w:r w:rsidR="00696ECE">
              <w:rPr>
                <w:sz w:val="24"/>
              </w:rPr>
              <w:fldChar w:fldCharType="end"/>
            </w:r>
            <w:r>
              <w:rPr>
                <w:sz w:val="24"/>
              </w:rPr>
              <w:t xml:space="preserve"> актуальной информации о ТЗР</w:t>
            </w:r>
          </w:p>
        </w:tc>
      </w:tr>
      <w:tr w:rsidR="00225973" w:rsidRPr="005636E5" w14:paraId="797EE5CD" w14:textId="77777777" w:rsidTr="001D1AA6">
        <w:tc>
          <w:tcPr>
            <w:tcW w:w="986" w:type="dxa"/>
          </w:tcPr>
          <w:p w14:paraId="016884D4" w14:textId="77777777" w:rsidR="00225973" w:rsidRDefault="00225973" w:rsidP="00517D61">
            <w:pPr>
              <w:jc w:val="center"/>
              <w:rPr>
                <w:sz w:val="24"/>
              </w:rPr>
            </w:pPr>
            <w:r>
              <w:rPr>
                <w:sz w:val="24"/>
              </w:rPr>
              <w:t>4</w:t>
            </w:r>
          </w:p>
        </w:tc>
        <w:tc>
          <w:tcPr>
            <w:tcW w:w="1517" w:type="dxa"/>
          </w:tcPr>
          <w:p w14:paraId="21BC6081" w14:textId="77777777" w:rsidR="00225973" w:rsidRDefault="00225973" w:rsidP="00517D61">
            <w:pPr>
              <w:jc w:val="center"/>
              <w:rPr>
                <w:sz w:val="24"/>
              </w:rPr>
            </w:pPr>
            <w:r>
              <w:rPr>
                <w:sz w:val="24"/>
              </w:rPr>
              <w:t>28.04.2015</w:t>
            </w:r>
          </w:p>
        </w:tc>
        <w:tc>
          <w:tcPr>
            <w:tcW w:w="2093" w:type="dxa"/>
          </w:tcPr>
          <w:p w14:paraId="52CF0423" w14:textId="77777777" w:rsidR="00225973" w:rsidRDefault="00225973" w:rsidP="00517D61">
            <w:pPr>
              <w:jc w:val="center"/>
              <w:rPr>
                <w:sz w:val="24"/>
              </w:rPr>
            </w:pPr>
            <w:r>
              <w:rPr>
                <w:sz w:val="24"/>
              </w:rPr>
              <w:t xml:space="preserve">Зимонин В.М. </w:t>
            </w:r>
          </w:p>
        </w:tc>
        <w:tc>
          <w:tcPr>
            <w:tcW w:w="4749" w:type="dxa"/>
          </w:tcPr>
          <w:p w14:paraId="6ADE9ECC" w14:textId="77777777" w:rsidR="00225973" w:rsidRDefault="00991021" w:rsidP="00696ECE">
            <w:pPr>
              <w:rPr>
                <w:sz w:val="24"/>
              </w:rPr>
            </w:pPr>
            <w:r>
              <w:rPr>
                <w:sz w:val="24"/>
              </w:rPr>
              <w:t>Добавлено дополнение в п</w:t>
            </w:r>
            <w:r w:rsidR="00225973">
              <w:rPr>
                <w:sz w:val="24"/>
              </w:rPr>
              <w:t>у</w:t>
            </w:r>
            <w:r>
              <w:rPr>
                <w:sz w:val="24"/>
              </w:rPr>
              <w:t>н</w:t>
            </w:r>
            <w:r w:rsidR="00225973">
              <w:rPr>
                <w:sz w:val="24"/>
              </w:rPr>
              <w:t>кт 3.3, актуализирован пункт 3.7.4 по части аукциона вида «Переторжка»</w:t>
            </w:r>
          </w:p>
        </w:tc>
      </w:tr>
      <w:tr w:rsidR="00991021" w:rsidRPr="005636E5" w14:paraId="55445961" w14:textId="77777777" w:rsidTr="001D1AA6">
        <w:tc>
          <w:tcPr>
            <w:tcW w:w="986" w:type="dxa"/>
          </w:tcPr>
          <w:p w14:paraId="1442E6AE" w14:textId="77777777" w:rsidR="00991021" w:rsidRDefault="00991021" w:rsidP="00517D61">
            <w:pPr>
              <w:jc w:val="center"/>
              <w:rPr>
                <w:sz w:val="24"/>
              </w:rPr>
            </w:pPr>
            <w:r>
              <w:rPr>
                <w:sz w:val="24"/>
              </w:rPr>
              <w:t>5.</w:t>
            </w:r>
          </w:p>
        </w:tc>
        <w:tc>
          <w:tcPr>
            <w:tcW w:w="1517" w:type="dxa"/>
          </w:tcPr>
          <w:p w14:paraId="659868C4" w14:textId="77777777" w:rsidR="00991021" w:rsidRDefault="00991021" w:rsidP="00517D61">
            <w:pPr>
              <w:jc w:val="center"/>
              <w:rPr>
                <w:sz w:val="24"/>
              </w:rPr>
            </w:pPr>
            <w:r>
              <w:rPr>
                <w:sz w:val="24"/>
              </w:rPr>
              <w:t>26.10.2015</w:t>
            </w:r>
          </w:p>
        </w:tc>
        <w:tc>
          <w:tcPr>
            <w:tcW w:w="2093" w:type="dxa"/>
          </w:tcPr>
          <w:p w14:paraId="22F812F4" w14:textId="77777777" w:rsidR="00991021" w:rsidRDefault="00991021" w:rsidP="00517D61">
            <w:pPr>
              <w:jc w:val="center"/>
              <w:rPr>
                <w:sz w:val="24"/>
              </w:rPr>
            </w:pPr>
            <w:r>
              <w:rPr>
                <w:sz w:val="24"/>
              </w:rPr>
              <w:t>Денисов А.М.</w:t>
            </w:r>
          </w:p>
        </w:tc>
        <w:tc>
          <w:tcPr>
            <w:tcW w:w="4749" w:type="dxa"/>
          </w:tcPr>
          <w:p w14:paraId="21FBD5C3" w14:textId="77777777" w:rsidR="00991021" w:rsidRDefault="00991021" w:rsidP="00696ECE">
            <w:pPr>
              <w:rPr>
                <w:sz w:val="24"/>
              </w:rPr>
            </w:pPr>
            <w:r>
              <w:rPr>
                <w:sz w:val="24"/>
              </w:rPr>
              <w:t>Дополнен пункт 3.1 (поиск по предмету закупки и продукту).</w:t>
            </w:r>
          </w:p>
        </w:tc>
      </w:tr>
      <w:tr w:rsidR="003F331D" w:rsidRPr="005636E5" w14:paraId="1CBD18EF" w14:textId="77777777" w:rsidTr="001D1AA6">
        <w:tc>
          <w:tcPr>
            <w:tcW w:w="986" w:type="dxa"/>
          </w:tcPr>
          <w:p w14:paraId="3A25B947" w14:textId="77777777" w:rsidR="003F331D" w:rsidRDefault="003F331D" w:rsidP="00517D61">
            <w:pPr>
              <w:jc w:val="center"/>
              <w:rPr>
                <w:sz w:val="24"/>
              </w:rPr>
            </w:pPr>
            <w:r>
              <w:rPr>
                <w:sz w:val="24"/>
              </w:rPr>
              <w:t>6.</w:t>
            </w:r>
          </w:p>
        </w:tc>
        <w:tc>
          <w:tcPr>
            <w:tcW w:w="1517" w:type="dxa"/>
          </w:tcPr>
          <w:p w14:paraId="5441A6DE" w14:textId="77777777" w:rsidR="003F331D" w:rsidRDefault="003F331D" w:rsidP="00517D61">
            <w:pPr>
              <w:jc w:val="center"/>
              <w:rPr>
                <w:sz w:val="24"/>
              </w:rPr>
            </w:pPr>
            <w:r>
              <w:rPr>
                <w:sz w:val="24"/>
              </w:rPr>
              <w:t>06.05.2016</w:t>
            </w:r>
          </w:p>
        </w:tc>
        <w:tc>
          <w:tcPr>
            <w:tcW w:w="2093" w:type="dxa"/>
          </w:tcPr>
          <w:p w14:paraId="75AB76D3" w14:textId="77777777" w:rsidR="003F331D" w:rsidRDefault="003F331D" w:rsidP="00517D61">
            <w:pPr>
              <w:jc w:val="center"/>
              <w:rPr>
                <w:sz w:val="24"/>
              </w:rPr>
            </w:pPr>
            <w:r>
              <w:rPr>
                <w:sz w:val="24"/>
              </w:rPr>
              <w:t>Гаранина Г.Г.</w:t>
            </w:r>
          </w:p>
        </w:tc>
        <w:tc>
          <w:tcPr>
            <w:tcW w:w="4749" w:type="dxa"/>
          </w:tcPr>
          <w:p w14:paraId="4DFA773C" w14:textId="77777777" w:rsidR="003F331D" w:rsidRDefault="003F331D" w:rsidP="00696ECE">
            <w:pPr>
              <w:rPr>
                <w:sz w:val="24"/>
              </w:rPr>
            </w:pPr>
            <w:r>
              <w:rPr>
                <w:sz w:val="24"/>
              </w:rPr>
              <w:t xml:space="preserve"> Обновление инструкции в связи с переходом на новый интерфейс.</w:t>
            </w:r>
          </w:p>
        </w:tc>
      </w:tr>
      <w:tr w:rsidR="00C842DA" w:rsidRPr="005636E5" w14:paraId="216DDE0D" w14:textId="77777777" w:rsidTr="001D1AA6">
        <w:tc>
          <w:tcPr>
            <w:tcW w:w="986" w:type="dxa"/>
          </w:tcPr>
          <w:p w14:paraId="1D723E07" w14:textId="77777777" w:rsidR="00C842DA" w:rsidRDefault="00C842DA" w:rsidP="00517D61">
            <w:pPr>
              <w:jc w:val="center"/>
              <w:rPr>
                <w:sz w:val="24"/>
              </w:rPr>
            </w:pPr>
            <w:r>
              <w:rPr>
                <w:sz w:val="24"/>
              </w:rPr>
              <w:t>7.</w:t>
            </w:r>
          </w:p>
        </w:tc>
        <w:tc>
          <w:tcPr>
            <w:tcW w:w="1517" w:type="dxa"/>
          </w:tcPr>
          <w:p w14:paraId="42C244AC" w14:textId="77777777" w:rsidR="00C842DA" w:rsidRDefault="00C842DA" w:rsidP="00517D61">
            <w:pPr>
              <w:jc w:val="center"/>
              <w:rPr>
                <w:sz w:val="24"/>
              </w:rPr>
            </w:pPr>
            <w:r>
              <w:rPr>
                <w:sz w:val="24"/>
              </w:rPr>
              <w:t>03.06.2016</w:t>
            </w:r>
          </w:p>
        </w:tc>
        <w:tc>
          <w:tcPr>
            <w:tcW w:w="2093" w:type="dxa"/>
          </w:tcPr>
          <w:p w14:paraId="31D141D1" w14:textId="77777777" w:rsidR="00C842DA" w:rsidRDefault="00C842DA" w:rsidP="00517D61">
            <w:pPr>
              <w:jc w:val="center"/>
              <w:rPr>
                <w:sz w:val="24"/>
              </w:rPr>
            </w:pPr>
            <w:r>
              <w:rPr>
                <w:sz w:val="24"/>
              </w:rPr>
              <w:t xml:space="preserve">Гаранина Г.Г. </w:t>
            </w:r>
          </w:p>
        </w:tc>
        <w:tc>
          <w:tcPr>
            <w:tcW w:w="4749" w:type="dxa"/>
          </w:tcPr>
          <w:p w14:paraId="43D6C5C5" w14:textId="77777777" w:rsidR="00C842DA" w:rsidRDefault="00C842DA" w:rsidP="00FA3DBF">
            <w:pPr>
              <w:rPr>
                <w:sz w:val="24"/>
              </w:rPr>
            </w:pPr>
            <w:r>
              <w:rPr>
                <w:sz w:val="24"/>
              </w:rPr>
              <w:t>Добавлен пункт</w:t>
            </w:r>
            <w:r w:rsidR="00FA3DBF">
              <w:rPr>
                <w:sz w:val="24"/>
              </w:rPr>
              <w:t xml:space="preserve"> 2</w:t>
            </w:r>
            <w:r w:rsidR="00A25A11">
              <w:rPr>
                <w:sz w:val="24"/>
              </w:rPr>
              <w:t xml:space="preserve"> и пункт </w:t>
            </w:r>
            <w:r w:rsidR="000C4052">
              <w:rPr>
                <w:sz w:val="24"/>
              </w:rPr>
              <w:t>4</w:t>
            </w:r>
            <w:r w:rsidR="00FA3DBF">
              <w:rPr>
                <w:sz w:val="24"/>
              </w:rPr>
              <w:t>.6</w:t>
            </w:r>
          </w:p>
        </w:tc>
      </w:tr>
      <w:tr w:rsidR="001A704B" w:rsidRPr="005636E5" w14:paraId="1181DD36" w14:textId="77777777" w:rsidTr="001D1AA6">
        <w:tc>
          <w:tcPr>
            <w:tcW w:w="986" w:type="dxa"/>
          </w:tcPr>
          <w:p w14:paraId="0EEC5724" w14:textId="77777777" w:rsidR="001A704B" w:rsidRDefault="001A704B" w:rsidP="00517D61">
            <w:pPr>
              <w:jc w:val="center"/>
              <w:rPr>
                <w:sz w:val="24"/>
              </w:rPr>
            </w:pPr>
            <w:r>
              <w:rPr>
                <w:sz w:val="24"/>
              </w:rPr>
              <w:t>8.</w:t>
            </w:r>
          </w:p>
        </w:tc>
        <w:tc>
          <w:tcPr>
            <w:tcW w:w="1517" w:type="dxa"/>
          </w:tcPr>
          <w:p w14:paraId="1BD7BF52" w14:textId="77777777" w:rsidR="001A704B" w:rsidRDefault="001A704B" w:rsidP="00517D61">
            <w:pPr>
              <w:jc w:val="center"/>
              <w:rPr>
                <w:sz w:val="24"/>
              </w:rPr>
            </w:pPr>
            <w:r>
              <w:rPr>
                <w:sz w:val="24"/>
              </w:rPr>
              <w:t>13.07.2016</w:t>
            </w:r>
          </w:p>
        </w:tc>
        <w:tc>
          <w:tcPr>
            <w:tcW w:w="2093" w:type="dxa"/>
          </w:tcPr>
          <w:p w14:paraId="3ED36BF4" w14:textId="77777777" w:rsidR="001A704B" w:rsidRDefault="001A704B" w:rsidP="00517D61">
            <w:pPr>
              <w:jc w:val="center"/>
              <w:rPr>
                <w:sz w:val="24"/>
              </w:rPr>
            </w:pPr>
            <w:r>
              <w:rPr>
                <w:sz w:val="24"/>
              </w:rPr>
              <w:t>Гаранина Г.Г.</w:t>
            </w:r>
          </w:p>
        </w:tc>
        <w:tc>
          <w:tcPr>
            <w:tcW w:w="4749" w:type="dxa"/>
          </w:tcPr>
          <w:p w14:paraId="4FE14E33" w14:textId="77777777" w:rsidR="001A704B" w:rsidRPr="001A704B" w:rsidRDefault="001A704B" w:rsidP="00FA3DBF">
            <w:pPr>
              <w:rPr>
                <w:sz w:val="24"/>
                <w:lang w:val="en-US"/>
              </w:rPr>
            </w:pPr>
            <w:r>
              <w:rPr>
                <w:sz w:val="24"/>
              </w:rPr>
              <w:t xml:space="preserve">Обновления функциональности </w:t>
            </w:r>
            <w:proofErr w:type="spellStart"/>
            <w:r>
              <w:rPr>
                <w:sz w:val="24"/>
                <w:lang w:val="en-US"/>
              </w:rPr>
              <w:t>CFolders</w:t>
            </w:r>
            <w:proofErr w:type="spellEnd"/>
          </w:p>
        </w:tc>
      </w:tr>
      <w:tr w:rsidR="005A1410" w:rsidRPr="005636E5" w14:paraId="7F896EFC" w14:textId="77777777" w:rsidTr="001D1AA6">
        <w:tc>
          <w:tcPr>
            <w:tcW w:w="986" w:type="dxa"/>
          </w:tcPr>
          <w:p w14:paraId="3E101C8F" w14:textId="77777777" w:rsidR="005A1410" w:rsidRDefault="005A1410" w:rsidP="00517D61">
            <w:pPr>
              <w:jc w:val="center"/>
              <w:rPr>
                <w:sz w:val="24"/>
              </w:rPr>
            </w:pPr>
            <w:r>
              <w:rPr>
                <w:sz w:val="24"/>
              </w:rPr>
              <w:t>9.</w:t>
            </w:r>
          </w:p>
        </w:tc>
        <w:tc>
          <w:tcPr>
            <w:tcW w:w="1517" w:type="dxa"/>
          </w:tcPr>
          <w:p w14:paraId="0B247FC8" w14:textId="77777777" w:rsidR="005A1410" w:rsidRDefault="0051737B" w:rsidP="00517D61">
            <w:pPr>
              <w:jc w:val="center"/>
              <w:rPr>
                <w:sz w:val="24"/>
              </w:rPr>
            </w:pPr>
            <w:r>
              <w:rPr>
                <w:sz w:val="24"/>
              </w:rPr>
              <w:t>18</w:t>
            </w:r>
            <w:r w:rsidR="005A1410">
              <w:rPr>
                <w:sz w:val="24"/>
              </w:rPr>
              <w:t>.01.2017</w:t>
            </w:r>
          </w:p>
        </w:tc>
        <w:tc>
          <w:tcPr>
            <w:tcW w:w="2093" w:type="dxa"/>
          </w:tcPr>
          <w:p w14:paraId="1246C95E" w14:textId="77777777" w:rsidR="005A1410" w:rsidRDefault="005A1410" w:rsidP="00517D61">
            <w:pPr>
              <w:jc w:val="center"/>
              <w:rPr>
                <w:sz w:val="24"/>
              </w:rPr>
            </w:pPr>
            <w:r>
              <w:rPr>
                <w:sz w:val="24"/>
              </w:rPr>
              <w:t>Булгаков И.С.</w:t>
            </w:r>
          </w:p>
        </w:tc>
        <w:tc>
          <w:tcPr>
            <w:tcW w:w="4749" w:type="dxa"/>
          </w:tcPr>
          <w:p w14:paraId="40A7C6FB" w14:textId="7D1D3F05" w:rsidR="005A1410" w:rsidRDefault="005A1410" w:rsidP="005A1410">
            <w:pPr>
              <w:rPr>
                <w:sz w:val="24"/>
              </w:rPr>
            </w:pPr>
            <w:r>
              <w:rPr>
                <w:sz w:val="24"/>
              </w:rPr>
              <w:t>Обновление инстр</w:t>
            </w:r>
            <w:r w:rsidR="00ED2ECE">
              <w:rPr>
                <w:sz w:val="24"/>
              </w:rPr>
              <w:t xml:space="preserve">укции в связи с </w:t>
            </w:r>
            <w:r w:rsidR="003B5CC7">
              <w:rPr>
                <w:sz w:val="24"/>
              </w:rPr>
              <w:t>изменениями</w:t>
            </w:r>
            <w:r w:rsidR="007E2222">
              <w:rPr>
                <w:sz w:val="24"/>
              </w:rPr>
              <w:t xml:space="preserve"> в</w:t>
            </w:r>
            <w:r w:rsidR="00ED2ECE">
              <w:rPr>
                <w:sz w:val="24"/>
              </w:rPr>
              <w:t xml:space="preserve"> </w:t>
            </w:r>
            <w:r>
              <w:rPr>
                <w:sz w:val="24"/>
              </w:rPr>
              <w:t>интерфейсе.</w:t>
            </w:r>
          </w:p>
        </w:tc>
      </w:tr>
      <w:tr w:rsidR="00F34645" w:rsidRPr="005636E5" w14:paraId="08BEBCD5" w14:textId="77777777" w:rsidTr="001D1AA6">
        <w:tc>
          <w:tcPr>
            <w:tcW w:w="986" w:type="dxa"/>
          </w:tcPr>
          <w:p w14:paraId="6D7E59E4" w14:textId="16110FD2" w:rsidR="00F34645" w:rsidRDefault="00F34645" w:rsidP="00F34645">
            <w:pPr>
              <w:jc w:val="center"/>
              <w:rPr>
                <w:sz w:val="24"/>
              </w:rPr>
            </w:pPr>
            <w:r>
              <w:rPr>
                <w:sz w:val="24"/>
              </w:rPr>
              <w:t>10.</w:t>
            </w:r>
          </w:p>
        </w:tc>
        <w:tc>
          <w:tcPr>
            <w:tcW w:w="1517" w:type="dxa"/>
          </w:tcPr>
          <w:p w14:paraId="234B6762" w14:textId="27989BC5" w:rsidR="00F34645" w:rsidRDefault="00F34645" w:rsidP="00F34645">
            <w:pPr>
              <w:jc w:val="center"/>
              <w:rPr>
                <w:sz w:val="24"/>
              </w:rPr>
            </w:pPr>
            <w:r>
              <w:rPr>
                <w:sz w:val="24"/>
              </w:rPr>
              <w:t>12.04.2017</w:t>
            </w:r>
          </w:p>
        </w:tc>
        <w:tc>
          <w:tcPr>
            <w:tcW w:w="2093" w:type="dxa"/>
          </w:tcPr>
          <w:p w14:paraId="1EC9CF47" w14:textId="249C9C0D" w:rsidR="00F34645" w:rsidRDefault="00F34645" w:rsidP="00F34645">
            <w:pPr>
              <w:jc w:val="center"/>
              <w:rPr>
                <w:sz w:val="24"/>
              </w:rPr>
            </w:pPr>
            <w:r>
              <w:rPr>
                <w:sz w:val="24"/>
              </w:rPr>
              <w:t>Зимонин В.М.</w:t>
            </w:r>
          </w:p>
        </w:tc>
        <w:tc>
          <w:tcPr>
            <w:tcW w:w="4749" w:type="dxa"/>
          </w:tcPr>
          <w:p w14:paraId="3F21A4DE" w14:textId="271B5D24" w:rsidR="00F34645" w:rsidRDefault="00F34645" w:rsidP="00F34645">
            <w:pPr>
              <w:rPr>
                <w:sz w:val="24"/>
              </w:rPr>
            </w:pPr>
            <w:r>
              <w:rPr>
                <w:sz w:val="24"/>
              </w:rPr>
              <w:t>Добавление информации по выгрузки Анкеты в раздел 4.4.4.</w:t>
            </w:r>
          </w:p>
        </w:tc>
      </w:tr>
      <w:tr w:rsidR="00F34645" w:rsidRPr="005636E5" w14:paraId="47BAA822" w14:textId="77777777" w:rsidTr="001D1AA6">
        <w:tc>
          <w:tcPr>
            <w:tcW w:w="986" w:type="dxa"/>
          </w:tcPr>
          <w:p w14:paraId="2DFFE543" w14:textId="777C6C32" w:rsidR="00F34645" w:rsidRDefault="00F34645" w:rsidP="00F34645">
            <w:pPr>
              <w:jc w:val="center"/>
              <w:rPr>
                <w:sz w:val="24"/>
              </w:rPr>
            </w:pPr>
            <w:r>
              <w:rPr>
                <w:sz w:val="24"/>
              </w:rPr>
              <w:t>11.</w:t>
            </w:r>
          </w:p>
        </w:tc>
        <w:tc>
          <w:tcPr>
            <w:tcW w:w="1517" w:type="dxa"/>
          </w:tcPr>
          <w:p w14:paraId="4D0B1627" w14:textId="3BEA43B5" w:rsidR="00F34645" w:rsidRDefault="00F34645" w:rsidP="00F34645">
            <w:pPr>
              <w:jc w:val="center"/>
              <w:rPr>
                <w:sz w:val="24"/>
              </w:rPr>
            </w:pPr>
            <w:r>
              <w:rPr>
                <w:sz w:val="24"/>
              </w:rPr>
              <w:t>21.04.2017</w:t>
            </w:r>
          </w:p>
        </w:tc>
        <w:tc>
          <w:tcPr>
            <w:tcW w:w="2093" w:type="dxa"/>
          </w:tcPr>
          <w:p w14:paraId="3D5DB5B4" w14:textId="3509B51B" w:rsidR="00F34645" w:rsidRDefault="00F34645" w:rsidP="00F34645">
            <w:pPr>
              <w:jc w:val="center"/>
              <w:rPr>
                <w:sz w:val="24"/>
              </w:rPr>
            </w:pPr>
            <w:r>
              <w:rPr>
                <w:sz w:val="24"/>
              </w:rPr>
              <w:t>Булгаков И.С.</w:t>
            </w:r>
          </w:p>
        </w:tc>
        <w:tc>
          <w:tcPr>
            <w:tcW w:w="4749" w:type="dxa"/>
          </w:tcPr>
          <w:p w14:paraId="4F108492" w14:textId="2323D95F" w:rsidR="00F34645" w:rsidRDefault="00F34645" w:rsidP="00F34645">
            <w:pPr>
              <w:rPr>
                <w:sz w:val="24"/>
              </w:rPr>
            </w:pPr>
            <w:r>
              <w:rPr>
                <w:sz w:val="24"/>
              </w:rPr>
              <w:t xml:space="preserve">Добавление пункта </w:t>
            </w:r>
            <w:r w:rsidRPr="008265BC">
              <w:rPr>
                <w:sz w:val="24"/>
              </w:rPr>
              <w:t>4.3.4.</w:t>
            </w:r>
            <w:r w:rsidRPr="008265BC">
              <w:rPr>
                <w:sz w:val="24"/>
              </w:rPr>
              <w:tab/>
              <w:t>Формирование запроса разъяснения</w:t>
            </w:r>
          </w:p>
        </w:tc>
      </w:tr>
      <w:tr w:rsidR="000909F0" w:rsidRPr="005636E5" w14:paraId="50893071" w14:textId="77777777" w:rsidTr="001D1AA6">
        <w:tc>
          <w:tcPr>
            <w:tcW w:w="986" w:type="dxa"/>
          </w:tcPr>
          <w:p w14:paraId="38C086B4" w14:textId="3BDCAB79" w:rsidR="000909F0" w:rsidRDefault="00E22B4B" w:rsidP="000909F0">
            <w:pPr>
              <w:jc w:val="center"/>
              <w:rPr>
                <w:sz w:val="24"/>
              </w:rPr>
            </w:pPr>
            <w:r>
              <w:rPr>
                <w:sz w:val="24"/>
              </w:rPr>
              <w:t>12</w:t>
            </w:r>
            <w:r w:rsidR="000909F0">
              <w:rPr>
                <w:sz w:val="24"/>
              </w:rPr>
              <w:t>.</w:t>
            </w:r>
          </w:p>
        </w:tc>
        <w:tc>
          <w:tcPr>
            <w:tcW w:w="1517" w:type="dxa"/>
          </w:tcPr>
          <w:p w14:paraId="4CFC83B4" w14:textId="51A7E328" w:rsidR="000909F0" w:rsidRDefault="00E256BE" w:rsidP="000909F0">
            <w:pPr>
              <w:jc w:val="center"/>
              <w:rPr>
                <w:sz w:val="24"/>
              </w:rPr>
            </w:pPr>
            <w:r>
              <w:rPr>
                <w:sz w:val="24"/>
              </w:rPr>
              <w:t>04.10</w:t>
            </w:r>
            <w:r w:rsidR="000909F0">
              <w:rPr>
                <w:sz w:val="24"/>
              </w:rPr>
              <w:t>.2017</w:t>
            </w:r>
          </w:p>
        </w:tc>
        <w:tc>
          <w:tcPr>
            <w:tcW w:w="2093" w:type="dxa"/>
          </w:tcPr>
          <w:p w14:paraId="0E5561D7" w14:textId="43D54E16" w:rsidR="000909F0" w:rsidRDefault="000909F0" w:rsidP="000909F0">
            <w:pPr>
              <w:jc w:val="center"/>
              <w:rPr>
                <w:sz w:val="24"/>
              </w:rPr>
            </w:pPr>
            <w:r>
              <w:rPr>
                <w:sz w:val="24"/>
              </w:rPr>
              <w:t>Булгаков И.С.</w:t>
            </w:r>
          </w:p>
        </w:tc>
        <w:tc>
          <w:tcPr>
            <w:tcW w:w="4749" w:type="dxa"/>
          </w:tcPr>
          <w:p w14:paraId="7C973996" w14:textId="2A859F38" w:rsidR="000909F0" w:rsidRDefault="000909F0" w:rsidP="000909F0">
            <w:pPr>
              <w:rPr>
                <w:sz w:val="24"/>
              </w:rPr>
            </w:pPr>
            <w:r>
              <w:rPr>
                <w:sz w:val="24"/>
              </w:rPr>
              <w:t>Обновление инструкции в связи с изменениями в</w:t>
            </w:r>
            <w:r w:rsidR="00D92D58">
              <w:rPr>
                <w:sz w:val="24"/>
              </w:rPr>
              <w:t xml:space="preserve"> функционале и</w:t>
            </w:r>
            <w:r>
              <w:rPr>
                <w:sz w:val="24"/>
              </w:rPr>
              <w:t xml:space="preserve"> интерфейсе.</w:t>
            </w:r>
          </w:p>
        </w:tc>
      </w:tr>
    </w:tbl>
    <w:p w14:paraId="6D636F8E" w14:textId="77777777" w:rsidR="00FA3DBF" w:rsidRDefault="00FA3DBF" w:rsidP="00FA3DBF">
      <w:pPr>
        <w:pStyle w:val="11"/>
      </w:pPr>
      <w:bookmarkStart w:id="6" w:name="_Toc480550909"/>
      <w:r>
        <w:lastRenderedPageBreak/>
        <w:t>Просмотр информации о закупочных процедурах без регистрации на ЭТП</w:t>
      </w:r>
      <w:bookmarkEnd w:id="6"/>
    </w:p>
    <w:p w14:paraId="1ABB8091" w14:textId="77777777" w:rsidR="007D4062" w:rsidRDefault="007D4062" w:rsidP="007D4062">
      <w:pPr>
        <w:pStyle w:val="af7"/>
      </w:pPr>
      <w:r>
        <w:t>Для просмотра процедур, проводимых Группой АЛРОСА на ЭТП можно перейти по ссылке «Информация о закупках», которая находится перед полями с логином и паролем.</w:t>
      </w:r>
    </w:p>
    <w:p w14:paraId="263FF665" w14:textId="77777777" w:rsidR="007D4062" w:rsidRDefault="007D4062" w:rsidP="007D4062">
      <w:pPr>
        <w:pStyle w:val="af7"/>
        <w:ind w:firstLine="0"/>
      </w:pPr>
      <w:r>
        <w:rPr>
          <w:noProof/>
          <w:lang w:eastAsia="ru-RU"/>
        </w:rPr>
        <w:drawing>
          <wp:inline distT="0" distB="0" distL="0" distR="0" wp14:anchorId="5EE574F8" wp14:editId="23C529E3">
            <wp:extent cx="5940425" cy="44475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447540"/>
                    </a:xfrm>
                    <a:prstGeom prst="rect">
                      <a:avLst/>
                    </a:prstGeom>
                  </pic:spPr>
                </pic:pic>
              </a:graphicData>
            </a:graphic>
          </wp:inline>
        </w:drawing>
      </w:r>
    </w:p>
    <w:p w14:paraId="7EDC519C" w14:textId="77777777" w:rsidR="007D4062" w:rsidRDefault="007D4062" w:rsidP="007D4062">
      <w:pPr>
        <w:pStyle w:val="af7"/>
      </w:pPr>
      <w:r>
        <w:t>У вас откроется окно (см. рисунок ниже), где можно найти интересующую вас закупочную процедуру по различным параметрам</w:t>
      </w:r>
      <w:r w:rsidR="000C4052">
        <w:t xml:space="preserve"> (1)</w:t>
      </w:r>
      <w:r>
        <w:t>. Также вы можете просмотреть документацию о закупке</w:t>
      </w:r>
      <w:r w:rsidR="000C4052">
        <w:t xml:space="preserve"> (2)</w:t>
      </w:r>
      <w:r>
        <w:t xml:space="preserve"> и контактные данные ответственного лица</w:t>
      </w:r>
      <w:r w:rsidR="000C4052">
        <w:t xml:space="preserve"> (3)</w:t>
      </w:r>
      <w:r>
        <w:t>.</w:t>
      </w:r>
    </w:p>
    <w:p w14:paraId="6533D477" w14:textId="77777777" w:rsidR="007D4062" w:rsidRDefault="000C4052" w:rsidP="005A252F">
      <w:pPr>
        <w:pStyle w:val="af7"/>
      </w:pPr>
      <w:r>
        <w:t>Если в типе закупки указано «Закупка по счету» (а также «Закупка по договору», «Продажа продукции») или форма проведения «Вне ЭТП», то вы можете принять участие в данной процедуре не проходя регистрацию на ЭТП. Это процедуры-объявления на ЭТП. Предложения по таким закупочным процедурам принимаются вне ЭТП и направляются на электро</w:t>
      </w:r>
      <w:r w:rsidR="005A252F">
        <w:t>нную почту ответственного лица.</w:t>
      </w:r>
    </w:p>
    <w:p w14:paraId="106AD0BF" w14:textId="77777777" w:rsidR="005A252F" w:rsidRPr="007D4062" w:rsidRDefault="005A252F" w:rsidP="007D4062">
      <w:pPr>
        <w:pStyle w:val="af7"/>
      </w:pPr>
      <w:r>
        <w:rPr>
          <w:noProof/>
          <w:lang w:eastAsia="ru-RU"/>
        </w:rPr>
        <w:lastRenderedPageBreak/>
        <w:drawing>
          <wp:inline distT="0" distB="0" distL="0" distR="0" wp14:anchorId="5DE4A123" wp14:editId="270693FB">
            <wp:extent cx="5940425" cy="2854960"/>
            <wp:effectExtent l="0" t="0" r="3175" b="254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854960"/>
                    </a:xfrm>
                    <a:prstGeom prst="rect">
                      <a:avLst/>
                    </a:prstGeom>
                  </pic:spPr>
                </pic:pic>
              </a:graphicData>
            </a:graphic>
          </wp:inline>
        </w:drawing>
      </w:r>
    </w:p>
    <w:p w14:paraId="6CD6D7FF" w14:textId="77777777" w:rsidR="00F33D6B" w:rsidRDefault="00F33D6B" w:rsidP="00476EDE">
      <w:pPr>
        <w:pStyle w:val="11"/>
        <w:spacing w:line="240" w:lineRule="auto"/>
      </w:pPr>
      <w:bookmarkStart w:id="7" w:name="_Toc362363124"/>
      <w:bookmarkStart w:id="8" w:name="_Toc480550910"/>
      <w:r>
        <w:lastRenderedPageBreak/>
        <w:t>Вход в систему</w:t>
      </w:r>
      <w:bookmarkEnd w:id="7"/>
      <w:bookmarkEnd w:id="8"/>
    </w:p>
    <w:p w14:paraId="09293CB7" w14:textId="77777777" w:rsidR="003444F7" w:rsidRPr="003444F7" w:rsidRDefault="00376AE6" w:rsidP="00476EDE">
      <w:pPr>
        <w:spacing w:line="240" w:lineRule="auto"/>
        <w:ind w:firstLine="142"/>
      </w:pPr>
      <w:r>
        <w:t>Д</w:t>
      </w:r>
      <w:r w:rsidR="00F33D6B">
        <w:t xml:space="preserve">ля входа в систему </w:t>
      </w:r>
      <w:r w:rsidR="000805B0">
        <w:t xml:space="preserve">вам необходимо пройти </w:t>
      </w:r>
      <w:proofErr w:type="spellStart"/>
      <w:r w:rsidR="000805B0">
        <w:t>саморегистрацию</w:t>
      </w:r>
      <w:proofErr w:type="spellEnd"/>
      <w:r w:rsidR="000805B0">
        <w:t xml:space="preserve">, после этого вам будет выслан логин пароль для завершения регистрации. </w:t>
      </w:r>
      <w:r w:rsidR="0047580B">
        <w:t>Что бы войти</w:t>
      </w:r>
      <w:r w:rsidRPr="004607BB">
        <w:t xml:space="preserve"> в систему </w:t>
      </w:r>
      <w:r>
        <w:t>SRM</w:t>
      </w:r>
      <w:r w:rsidRPr="004607BB">
        <w:t xml:space="preserve"> пройдите по ссылке</w:t>
      </w:r>
      <w:r w:rsidR="007D024D" w:rsidRPr="007D024D">
        <w:t xml:space="preserve"> </w:t>
      </w:r>
      <w:hyperlink r:id="rId16" w:history="1">
        <w:proofErr w:type="spellStart"/>
        <w:r w:rsidR="0047580B">
          <w:rPr>
            <w:rStyle w:val="ab"/>
            <w:lang w:val="en-US"/>
          </w:rPr>
          <w:t>zakupki</w:t>
        </w:r>
        <w:proofErr w:type="spellEnd"/>
        <w:r w:rsidR="0047580B" w:rsidRPr="0047580B">
          <w:rPr>
            <w:rStyle w:val="ab"/>
          </w:rPr>
          <w:t>.</w:t>
        </w:r>
        <w:proofErr w:type="spellStart"/>
        <w:r w:rsidR="0047580B">
          <w:rPr>
            <w:rStyle w:val="ab"/>
            <w:lang w:val="en-US"/>
          </w:rPr>
          <w:t>alrosa</w:t>
        </w:r>
        <w:proofErr w:type="spellEnd"/>
        <w:r w:rsidR="0047580B" w:rsidRPr="0047580B">
          <w:rPr>
            <w:rStyle w:val="ab"/>
          </w:rPr>
          <w:t>.</w:t>
        </w:r>
        <w:proofErr w:type="spellStart"/>
        <w:r w:rsidR="0047580B">
          <w:rPr>
            <w:rStyle w:val="ab"/>
            <w:lang w:val="en-US"/>
          </w:rPr>
          <w:t>ru</w:t>
        </w:r>
        <w:proofErr w:type="spellEnd"/>
      </w:hyperlink>
      <w:r w:rsidR="007D024D">
        <w:t>.</w:t>
      </w:r>
      <w:r w:rsidR="00302020" w:rsidRPr="00302020">
        <w:t xml:space="preserve"> </w:t>
      </w:r>
      <w:r w:rsidR="003444F7">
        <w:t>При входе в систему необходимо ввести идентификатор пользователя (логин) и пароль и нажать на кнопку «Вход в систему».</w:t>
      </w:r>
    </w:p>
    <w:p w14:paraId="0E0ADB53" w14:textId="77777777" w:rsidR="00F33D6B" w:rsidRDefault="0047580B" w:rsidP="00476EDE">
      <w:pPr>
        <w:pStyle w:val="af7"/>
        <w:spacing w:line="240" w:lineRule="auto"/>
        <w:jc w:val="center"/>
        <w:rPr>
          <w:lang w:val="en-US"/>
        </w:rPr>
      </w:pPr>
      <w:r>
        <w:rPr>
          <w:noProof/>
          <w:lang w:eastAsia="ru-RU"/>
        </w:rPr>
        <w:drawing>
          <wp:inline distT="0" distB="0" distL="0" distR="0" wp14:anchorId="4267DCF9" wp14:editId="25951FAA">
            <wp:extent cx="2451966" cy="225456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8660" cy="2297497"/>
                    </a:xfrm>
                    <a:prstGeom prst="rect">
                      <a:avLst/>
                    </a:prstGeom>
                  </pic:spPr>
                </pic:pic>
              </a:graphicData>
            </a:graphic>
          </wp:inline>
        </w:drawing>
      </w:r>
    </w:p>
    <w:p w14:paraId="518CC463" w14:textId="77777777" w:rsidR="003444F7" w:rsidRDefault="003444F7" w:rsidP="00476EDE">
      <w:pPr>
        <w:spacing w:line="240" w:lineRule="auto"/>
        <w:ind w:firstLine="142"/>
      </w:pPr>
      <w:r>
        <w:t>При пер</w:t>
      </w:r>
      <w:r w:rsidRPr="0047580B">
        <w:t>воначальн</w:t>
      </w:r>
      <w:r>
        <w:t>ом входе потребуется изменить пароль</w:t>
      </w:r>
      <w:r w:rsidR="00EA1DE3">
        <w:t>. Откроется экран, где в поле «Актуальный пароль» - ввести первоначальный пароль, в поле «Новый пароль» - ввести постоянный пароль, в поле «Повторить пароль» - введите повторно постоянный пароль. Далее необходимо нажать на кнопку «Изменить» для входа в систему.</w:t>
      </w:r>
    </w:p>
    <w:p w14:paraId="2056DD83" w14:textId="77777777" w:rsidR="00EA1DE3" w:rsidRDefault="0047580B" w:rsidP="00476EDE">
      <w:pPr>
        <w:pStyle w:val="affa"/>
        <w:jc w:val="center"/>
      </w:pPr>
      <w:r>
        <w:rPr>
          <w:noProof/>
          <w:lang w:eastAsia="ru-RU"/>
        </w:rPr>
        <w:drawing>
          <wp:inline distT="0" distB="0" distL="0" distR="0" wp14:anchorId="64EC831D" wp14:editId="606EDEE0">
            <wp:extent cx="2524611" cy="2361732"/>
            <wp:effectExtent l="0" t="0" r="952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008" cy="2381749"/>
                    </a:xfrm>
                    <a:prstGeom prst="rect">
                      <a:avLst/>
                    </a:prstGeom>
                  </pic:spPr>
                </pic:pic>
              </a:graphicData>
            </a:graphic>
          </wp:inline>
        </w:drawing>
      </w:r>
    </w:p>
    <w:p w14:paraId="3F7CB25F" w14:textId="77777777" w:rsidR="00F33D6B" w:rsidRDefault="00F33D6B" w:rsidP="00476EDE">
      <w:pPr>
        <w:pStyle w:val="11"/>
        <w:spacing w:line="240" w:lineRule="auto"/>
      </w:pPr>
      <w:bookmarkStart w:id="9" w:name="_Toc362363125"/>
      <w:bookmarkStart w:id="10" w:name="_Toc480550911"/>
      <w:r>
        <w:lastRenderedPageBreak/>
        <w:t>Описание процедуры</w:t>
      </w:r>
      <w:bookmarkEnd w:id="9"/>
      <w:bookmarkEnd w:id="10"/>
    </w:p>
    <w:p w14:paraId="2DD3C0CD" w14:textId="77777777" w:rsidR="00F33D6B" w:rsidRDefault="00376AE6" w:rsidP="00476EDE">
      <w:pPr>
        <w:pStyle w:val="21"/>
        <w:spacing w:line="240" w:lineRule="auto"/>
      </w:pPr>
      <w:bookmarkStart w:id="11" w:name="_Toc480550912"/>
      <w:r>
        <w:t>Поиск процедур</w:t>
      </w:r>
      <w:bookmarkEnd w:id="11"/>
    </w:p>
    <w:p w14:paraId="00E580E3" w14:textId="37D809F1" w:rsidR="006C779A" w:rsidRDefault="00DC7F4C" w:rsidP="00992002">
      <w:pPr>
        <w:spacing w:line="240" w:lineRule="auto"/>
        <w:ind w:firstLine="142"/>
      </w:pPr>
      <w:r>
        <w:t>Первая страница контактного лица постав</w:t>
      </w:r>
      <w:r w:rsidR="00BE7DE0">
        <w:t>щика выглядит следующим образом</w:t>
      </w:r>
    </w:p>
    <w:p w14:paraId="1E26C4D5" w14:textId="68038BEA" w:rsidR="00992002" w:rsidRDefault="00992002" w:rsidP="00476EDE">
      <w:pPr>
        <w:spacing w:line="240" w:lineRule="auto"/>
      </w:pPr>
      <w:r>
        <w:rPr>
          <w:noProof/>
          <w:lang w:eastAsia="ru-RU"/>
        </w:rPr>
        <w:drawing>
          <wp:inline distT="0" distB="0" distL="0" distR="0" wp14:anchorId="6B1B6D97" wp14:editId="64561875">
            <wp:extent cx="5940425" cy="21329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32965"/>
                    </a:xfrm>
                    <a:prstGeom prst="rect">
                      <a:avLst/>
                    </a:prstGeom>
                  </pic:spPr>
                </pic:pic>
              </a:graphicData>
            </a:graphic>
          </wp:inline>
        </w:drawing>
      </w:r>
    </w:p>
    <w:p w14:paraId="7F8E2E92" w14:textId="16DD8E5A" w:rsidR="00464ADA" w:rsidRPr="00636992" w:rsidRDefault="00636992" w:rsidP="009674DA">
      <w:pPr>
        <w:pStyle w:val="af7"/>
        <w:ind w:firstLine="0"/>
      </w:pPr>
      <w:r w:rsidRPr="009651E8">
        <w:rPr>
          <w:b/>
          <w:i/>
          <w:color w:val="FF0000"/>
        </w:rPr>
        <w:t>Важно!</w:t>
      </w:r>
      <w:r>
        <w:rPr>
          <w:color w:val="FF0000"/>
        </w:rPr>
        <w:t xml:space="preserve"> </w:t>
      </w:r>
      <w:r w:rsidR="00464ADA" w:rsidRPr="00636992">
        <w:t>Для</w:t>
      </w:r>
      <w:r w:rsidR="00354885" w:rsidRPr="00636992">
        <w:t xml:space="preserve"> того, чтобы</w:t>
      </w:r>
      <w:r w:rsidR="00464ADA" w:rsidRPr="00636992">
        <w:t xml:space="preserve"> пр</w:t>
      </w:r>
      <w:r w:rsidR="00354885" w:rsidRPr="00636992">
        <w:t>осмотреть</w:t>
      </w:r>
      <w:r w:rsidR="00464ADA" w:rsidRPr="00636992">
        <w:t xml:space="preserve"> отв</w:t>
      </w:r>
      <w:r w:rsidR="00354885" w:rsidRPr="00636992">
        <w:t>еты</w:t>
      </w:r>
      <w:r w:rsidR="00464ADA" w:rsidRPr="00636992">
        <w:t xml:space="preserve"> на часто задаваемые вопросы нажмите на ссылку «</w:t>
      </w:r>
      <w:r w:rsidR="00E96710" w:rsidRPr="00E96710">
        <w:t>Вопросы и ответы</w:t>
      </w:r>
      <w:r w:rsidR="00464ADA" w:rsidRPr="00636992">
        <w:t xml:space="preserve">» (1) в области </w:t>
      </w:r>
      <w:r w:rsidR="00354885" w:rsidRPr="00636992">
        <w:t>работ</w:t>
      </w:r>
      <w:r w:rsidR="00464ADA" w:rsidRPr="00636992">
        <w:t>.</w:t>
      </w:r>
    </w:p>
    <w:p w14:paraId="0C9D9A65" w14:textId="69E72897" w:rsidR="00DC7F4C" w:rsidRDefault="00DC7F4C" w:rsidP="00476EDE">
      <w:pPr>
        <w:spacing w:line="240" w:lineRule="auto"/>
      </w:pPr>
      <w:r>
        <w:t>Для поиска актуальных закупочных процедур нажмите на ссылку «</w:t>
      </w:r>
      <w:r w:rsidR="00E96710">
        <w:t>Найти закупку и принять участие</w:t>
      </w:r>
      <w:r>
        <w:t>»</w:t>
      </w:r>
      <w:r w:rsidR="006E572F">
        <w:t xml:space="preserve"> </w:t>
      </w:r>
      <w:r w:rsidR="00E96710">
        <w:t>(2</w:t>
      </w:r>
      <w:r>
        <w:t>) в области работ.</w:t>
      </w:r>
    </w:p>
    <w:p w14:paraId="02B1B8F4" w14:textId="640782FF" w:rsidR="000E2D43" w:rsidRDefault="00DC7F4C" w:rsidP="00476EDE">
      <w:pPr>
        <w:spacing w:line="240" w:lineRule="auto"/>
      </w:pPr>
      <w:r>
        <w:t>Откроется отчет по существующим в системе закупочным процедурам</w:t>
      </w:r>
      <w:r w:rsidR="00E96710">
        <w:t>, представленным в таблице (3</w:t>
      </w:r>
      <w:r w:rsidR="00CB6266">
        <w:t>)</w:t>
      </w:r>
      <w:r w:rsidR="0024023E">
        <w:t>:</w:t>
      </w:r>
    </w:p>
    <w:p w14:paraId="12AAE562" w14:textId="44DB6EF9" w:rsidR="00BE7DE0" w:rsidRDefault="001C5EB6" w:rsidP="00476EDE">
      <w:pPr>
        <w:spacing w:line="240" w:lineRule="auto"/>
      </w:pPr>
      <w:r>
        <w:rPr>
          <w:noProof/>
          <w:lang w:eastAsia="ru-RU"/>
        </w:rPr>
        <w:drawing>
          <wp:inline distT="0" distB="0" distL="0" distR="0" wp14:anchorId="6D6DC3A5" wp14:editId="241D2BDF">
            <wp:extent cx="5940425" cy="2233930"/>
            <wp:effectExtent l="0" t="0" r="317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33930"/>
                    </a:xfrm>
                    <a:prstGeom prst="rect">
                      <a:avLst/>
                    </a:prstGeom>
                  </pic:spPr>
                </pic:pic>
              </a:graphicData>
            </a:graphic>
          </wp:inline>
        </w:drawing>
      </w:r>
    </w:p>
    <w:p w14:paraId="412E9F3E" w14:textId="219C53CE" w:rsidR="003E4E51" w:rsidRDefault="00DC7F4C" w:rsidP="00476EDE">
      <w:pPr>
        <w:spacing w:line="240" w:lineRule="auto"/>
      </w:pPr>
      <w:r>
        <w:t>При первоначальном запуске у вас откроется</w:t>
      </w:r>
      <w:r w:rsidR="00CB6266">
        <w:t xml:space="preserve"> весь</w:t>
      </w:r>
      <w:r>
        <w:t xml:space="preserve"> список </w:t>
      </w:r>
      <w:r w:rsidR="00CB6266">
        <w:t>закупочных процедур</w:t>
      </w:r>
      <w:r>
        <w:t xml:space="preserve">, </w:t>
      </w:r>
      <w:r w:rsidR="00CB6266">
        <w:t>проводимых на ЭТП</w:t>
      </w:r>
      <w:r w:rsidR="003E4E51">
        <w:t xml:space="preserve">. Для ограничения списка процедур </w:t>
      </w:r>
      <w:r w:rsidR="00CB6266">
        <w:t>можно</w:t>
      </w:r>
      <w:r w:rsidR="003E4E51">
        <w:t xml:space="preserve"> задать критерии поиска</w:t>
      </w:r>
      <w:r w:rsidR="00C94B34">
        <w:t xml:space="preserve"> (2</w:t>
      </w:r>
      <w:r w:rsidR="00CB6266">
        <w:t>)</w:t>
      </w:r>
      <w:r w:rsidR="003E4E51">
        <w:t>.</w:t>
      </w:r>
    </w:p>
    <w:p w14:paraId="349FE1AB" w14:textId="1F868438" w:rsidR="008738F8" w:rsidRPr="00C94B34" w:rsidRDefault="00C94B34" w:rsidP="00476EDE">
      <w:pPr>
        <w:spacing w:line="240" w:lineRule="auto"/>
      </w:pPr>
      <w:r>
        <w:t xml:space="preserve">В поле «Активные запросы» можно </w:t>
      </w:r>
      <w:proofErr w:type="spellStart"/>
      <w:r>
        <w:t>выберать</w:t>
      </w:r>
      <w:proofErr w:type="spellEnd"/>
      <w:r w:rsidR="003E4E51">
        <w:t xml:space="preserve"> </w:t>
      </w:r>
      <w:r w:rsidR="00D03CC5">
        <w:t>статус</w:t>
      </w:r>
      <w:r>
        <w:t xml:space="preserve"> закупочной</w:t>
      </w:r>
      <w:r w:rsidR="00D03CC5">
        <w:t xml:space="preserve"> процедуры: </w:t>
      </w:r>
      <w:r w:rsidRPr="00C94B34">
        <w:t>«Текущие закупки», «Переторжки», «Принимали участие»</w:t>
      </w:r>
      <w:r>
        <w:t>, «Все»</w:t>
      </w:r>
      <w:r w:rsidRPr="00C94B34">
        <w:t>:</w:t>
      </w:r>
    </w:p>
    <w:p w14:paraId="2D8A1062" w14:textId="61284B31" w:rsidR="00C94B34" w:rsidRPr="00C94B34" w:rsidRDefault="00C94B34" w:rsidP="00C94B34">
      <w:pPr>
        <w:spacing w:line="240" w:lineRule="auto"/>
      </w:pPr>
      <w:r w:rsidRPr="00C94B34">
        <w:t>В запросе «</w:t>
      </w:r>
      <w:r w:rsidRPr="00C94B34">
        <w:rPr>
          <w:b/>
        </w:rPr>
        <w:t>Текущие закупки</w:t>
      </w:r>
      <w:r w:rsidRPr="00C94B34">
        <w:t xml:space="preserve">» будут отображаться все </w:t>
      </w:r>
      <w:proofErr w:type="gramStart"/>
      <w:r>
        <w:t>закупки(</w:t>
      </w:r>
      <w:proofErr w:type="gramEnd"/>
      <w:r>
        <w:t xml:space="preserve">в </w:t>
      </w:r>
      <w:proofErr w:type="spellStart"/>
      <w:r>
        <w:t>т.ч</w:t>
      </w:r>
      <w:proofErr w:type="spellEnd"/>
      <w:r>
        <w:t xml:space="preserve">. </w:t>
      </w:r>
      <w:proofErr w:type="spellStart"/>
      <w:r>
        <w:t>перетожки</w:t>
      </w:r>
      <w:proofErr w:type="spellEnd"/>
      <w:r>
        <w:t xml:space="preserve"> офлайн</w:t>
      </w:r>
      <w:r w:rsidRPr="00C94B34">
        <w:t>/</w:t>
      </w:r>
      <w:r>
        <w:t>онлайн)</w:t>
      </w:r>
      <w:r w:rsidRPr="00C94B34">
        <w:t xml:space="preserve">, срок подачи предложений по которым еще не вышел и которые </w:t>
      </w:r>
      <w:r>
        <w:t>доступны на просмотр;</w:t>
      </w:r>
    </w:p>
    <w:p w14:paraId="24A35698" w14:textId="5734A2E3" w:rsidR="00C94B34" w:rsidRPr="00C94B34" w:rsidRDefault="00C94B34" w:rsidP="00C94B34">
      <w:pPr>
        <w:spacing w:line="240" w:lineRule="auto"/>
      </w:pPr>
      <w:r w:rsidRPr="00C94B34">
        <w:t>В запросе «</w:t>
      </w:r>
      <w:r w:rsidRPr="00C94B34">
        <w:rPr>
          <w:b/>
        </w:rPr>
        <w:t>Переторжки</w:t>
      </w:r>
      <w:r w:rsidRPr="00C94B34">
        <w:t>» будут отображаться текущие переторжки как онлайн, так и офлайн по закупочным процедурам с возможностью поиска по номеру первого этапа за</w:t>
      </w:r>
      <w:r>
        <w:t>купки;</w:t>
      </w:r>
    </w:p>
    <w:p w14:paraId="44F97BC0" w14:textId="7BD117AF" w:rsidR="00C94B34" w:rsidRDefault="00C94B34" w:rsidP="00C94B34">
      <w:pPr>
        <w:spacing w:line="240" w:lineRule="auto"/>
      </w:pPr>
      <w:r w:rsidRPr="00C94B34">
        <w:lastRenderedPageBreak/>
        <w:t>В запросе «</w:t>
      </w:r>
      <w:r w:rsidRPr="00C94B34">
        <w:rPr>
          <w:b/>
        </w:rPr>
        <w:t>Принимали участие</w:t>
      </w:r>
      <w:r w:rsidRPr="00C94B34">
        <w:t>» будет возможность найти все</w:t>
      </w:r>
      <w:r>
        <w:t xml:space="preserve"> закупочные</w:t>
      </w:r>
      <w:r w:rsidRPr="00C94B34">
        <w:t xml:space="preserve"> процедуры, в кот</w:t>
      </w:r>
      <w:r>
        <w:t>орых вы принимали участие;</w:t>
      </w:r>
    </w:p>
    <w:p w14:paraId="1FEB00D3" w14:textId="002D378C" w:rsidR="00C94B34" w:rsidRPr="00C94B34" w:rsidRDefault="00C94B34" w:rsidP="00C94B34">
      <w:pPr>
        <w:spacing w:line="240" w:lineRule="auto"/>
      </w:pPr>
      <w:r w:rsidRPr="00C94B34">
        <w:t>В запросе «</w:t>
      </w:r>
      <w:r>
        <w:rPr>
          <w:b/>
        </w:rPr>
        <w:t>Все</w:t>
      </w:r>
      <w:r w:rsidRPr="00C94B34">
        <w:t xml:space="preserve">» </w:t>
      </w:r>
      <w:r>
        <w:t>будут отображаться все</w:t>
      </w:r>
      <w:r w:rsidR="00127F38">
        <w:t xml:space="preserve"> закупочные процедуры, включенные в вышеописанные запросы.</w:t>
      </w:r>
    </w:p>
    <w:p w14:paraId="47598C73" w14:textId="320D5B1A" w:rsidR="007A26B1" w:rsidRPr="00813E04" w:rsidRDefault="007A26B1" w:rsidP="00C94B34">
      <w:pPr>
        <w:spacing w:line="240" w:lineRule="auto"/>
        <w:ind w:firstLine="142"/>
      </w:pPr>
      <w:r>
        <w:t>Ниже отобразятся номера процедур, удовлетворяющих условиям поиска.</w:t>
      </w:r>
    </w:p>
    <w:p w14:paraId="03E074CC" w14:textId="57F565BD" w:rsidR="00BE7DE0" w:rsidRDefault="007A26B1" w:rsidP="000E2D43">
      <w:pPr>
        <w:pStyle w:val="af7"/>
        <w:spacing w:line="240" w:lineRule="auto"/>
      </w:pPr>
      <w:r>
        <w:t xml:space="preserve">Также, для более детального вывода списка действующих предложений на участие в Закупочной процедуре, можно </w:t>
      </w:r>
      <w:r w:rsidR="003B5CC7">
        <w:t>воспользоваться средствами</w:t>
      </w:r>
      <w:r>
        <w:t xml:space="preserve"> поиска с указанием определенных критериев. Для ввода условий поиска нажмите кнопку «</w:t>
      </w:r>
      <w:r w:rsidR="009D3D20">
        <w:t>Открыть критерии поиска</w:t>
      </w:r>
      <w:r>
        <w:t>»</w:t>
      </w:r>
      <w:r w:rsidR="00747462">
        <w:t xml:space="preserve"> </w:t>
      </w:r>
      <w:r w:rsidR="009D3D20">
        <w:t>(2</w:t>
      </w:r>
      <w:r>
        <w:t>)</w:t>
      </w:r>
      <w:r w:rsidR="009D3D20">
        <w:t>, далее о</w:t>
      </w:r>
      <w:r>
        <w:t>ткроютс</w:t>
      </w:r>
      <w:r w:rsidR="000E2D43">
        <w:t>я доступные для ввода критерии:</w:t>
      </w:r>
    </w:p>
    <w:p w14:paraId="1145F122" w14:textId="1A6EF10F" w:rsidR="000E2D43" w:rsidRDefault="000E2D43" w:rsidP="00476EDE">
      <w:pPr>
        <w:pStyle w:val="af7"/>
        <w:spacing w:line="240" w:lineRule="auto"/>
        <w:jc w:val="center"/>
      </w:pPr>
      <w:r>
        <w:rPr>
          <w:noProof/>
          <w:lang w:eastAsia="ru-RU"/>
        </w:rPr>
        <w:drawing>
          <wp:inline distT="0" distB="0" distL="0" distR="0" wp14:anchorId="2D228A6B" wp14:editId="270CE1D9">
            <wp:extent cx="5940425" cy="1819910"/>
            <wp:effectExtent l="0" t="0" r="3175" b="889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819910"/>
                    </a:xfrm>
                    <a:prstGeom prst="rect">
                      <a:avLst/>
                    </a:prstGeom>
                  </pic:spPr>
                </pic:pic>
              </a:graphicData>
            </a:graphic>
          </wp:inline>
        </w:drawing>
      </w:r>
    </w:p>
    <w:p w14:paraId="54ED5C3F" w14:textId="3657A050" w:rsidR="006E7968" w:rsidRDefault="006E7968" w:rsidP="00476EDE">
      <w:pPr>
        <w:spacing w:line="240" w:lineRule="auto"/>
      </w:pPr>
      <w:r>
        <w:t xml:space="preserve">Вы можете </w:t>
      </w:r>
      <w:r w:rsidR="00C901C1">
        <w:t>задать Н</w:t>
      </w:r>
      <w:r>
        <w:t xml:space="preserve">омер </w:t>
      </w:r>
      <w:r w:rsidR="00C901C1">
        <w:t>закупки на ЭТП</w:t>
      </w:r>
      <w:r>
        <w:t xml:space="preserve"> (номер закупочной про</w:t>
      </w:r>
      <w:r w:rsidR="00C901C1">
        <w:t>цедуры, если он вам известен), Номер извещения на сайте госзакупок,</w:t>
      </w:r>
      <w:r w:rsidR="006D1E98">
        <w:t xml:space="preserve"> Статус закупочной процедуры (подтягивается автоматически, исходя из выбранного в разделе Активные запросы),</w:t>
      </w:r>
      <w:r w:rsidR="00C901C1">
        <w:t xml:space="preserve"> Д</w:t>
      </w:r>
      <w:r>
        <w:t>ата создания</w:t>
      </w:r>
      <w:r w:rsidR="00C901C1">
        <w:t xml:space="preserve"> закупочной процедуры</w:t>
      </w:r>
      <w:r>
        <w:t xml:space="preserve"> (дата создания </w:t>
      </w:r>
      <w:proofErr w:type="spellStart"/>
      <w:r w:rsidR="00C901C1">
        <w:t>закуки</w:t>
      </w:r>
      <w:proofErr w:type="spellEnd"/>
      <w:r>
        <w:t xml:space="preserve"> – щелкните по значку </w:t>
      </w:r>
      <w:r w:rsidR="00B37F1D">
        <w:rPr>
          <w:noProof/>
          <w:lang w:eastAsia="ru-RU"/>
        </w:rPr>
        <w:t xml:space="preserve">в конце строки </w:t>
      </w:r>
      <w:r>
        <w:t>для выбора даты из календаря),</w:t>
      </w:r>
      <w:r w:rsidR="00C901C1">
        <w:t xml:space="preserve"> Поиск закупки по коду ОКПД-2,</w:t>
      </w:r>
      <w:r>
        <w:t xml:space="preserve"> </w:t>
      </w:r>
      <w:r w:rsidR="00C901C1">
        <w:t>Дата окончания подачи заявок</w:t>
      </w:r>
      <w:r>
        <w:t xml:space="preserve"> (период в котором истекает дата </w:t>
      </w:r>
      <w:r w:rsidR="006D1E98">
        <w:t>окончания подачи предложений), С</w:t>
      </w:r>
      <w:r>
        <w:t xml:space="preserve">татус </w:t>
      </w:r>
      <w:r w:rsidR="00170DB2">
        <w:t xml:space="preserve">предложения </w:t>
      </w:r>
      <w:r>
        <w:t>(статус предложения – для выбора из списка щелкните по полю)</w:t>
      </w:r>
      <w:r w:rsidR="00C901C1">
        <w:t>.</w:t>
      </w:r>
    </w:p>
    <w:p w14:paraId="5324911C" w14:textId="461D7572" w:rsidR="005A252F" w:rsidRDefault="00D5530E" w:rsidP="00476EDE">
      <w:pPr>
        <w:spacing w:line="240" w:lineRule="auto"/>
      </w:pPr>
      <w:r>
        <w:t>Пример задания поиска ниже:</w:t>
      </w:r>
    </w:p>
    <w:p w14:paraId="0B9190AA" w14:textId="3343AC08" w:rsidR="00D5530E" w:rsidRDefault="00D5530E" w:rsidP="00476EDE">
      <w:pPr>
        <w:spacing w:line="240" w:lineRule="auto"/>
      </w:pPr>
      <w:r>
        <w:rPr>
          <w:noProof/>
          <w:lang w:eastAsia="ru-RU"/>
        </w:rPr>
        <w:drawing>
          <wp:inline distT="0" distB="0" distL="0" distR="0" wp14:anchorId="462B7A95" wp14:editId="6884CAE4">
            <wp:extent cx="5940425" cy="2510790"/>
            <wp:effectExtent l="0" t="0" r="3175" b="381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510790"/>
                    </a:xfrm>
                    <a:prstGeom prst="rect">
                      <a:avLst/>
                    </a:prstGeom>
                  </pic:spPr>
                </pic:pic>
              </a:graphicData>
            </a:graphic>
          </wp:inline>
        </w:drawing>
      </w:r>
    </w:p>
    <w:p w14:paraId="56487BC2" w14:textId="670833D3" w:rsidR="001C5EB6" w:rsidRPr="001C5EB6" w:rsidRDefault="006E7968" w:rsidP="001C5EB6">
      <w:pPr>
        <w:spacing w:line="240" w:lineRule="auto"/>
      </w:pPr>
      <w:r>
        <w:t>После ввода критериев нажмите кнопку «</w:t>
      </w:r>
      <w:r w:rsidR="009D3D20">
        <w:t>Поиск</w:t>
      </w:r>
      <w:r w:rsidR="00B37F1D">
        <w:t>»</w:t>
      </w:r>
      <w:r w:rsidR="00CE0DB6">
        <w:t xml:space="preserve"> (1)</w:t>
      </w:r>
      <w:r>
        <w:t>, ниже от</w:t>
      </w:r>
      <w:r w:rsidR="004907D2">
        <w:t>образятся результаты поиска</w:t>
      </w:r>
      <w:r w:rsidR="00CE0DB6">
        <w:t xml:space="preserve"> </w:t>
      </w:r>
      <w:r w:rsidR="004907D2">
        <w:t>(2):</w:t>
      </w:r>
    </w:p>
    <w:p w14:paraId="6E6121A5" w14:textId="2574C6B4" w:rsidR="001C5EB6" w:rsidRPr="003716A5" w:rsidRDefault="001C5EB6" w:rsidP="004C5F6F">
      <w:pPr>
        <w:pStyle w:val="af7"/>
        <w:spacing w:line="240" w:lineRule="auto"/>
        <w:jc w:val="left"/>
        <w:rPr>
          <w:lang w:val="en-US"/>
        </w:rPr>
      </w:pPr>
      <w:r>
        <w:rPr>
          <w:noProof/>
          <w:lang w:eastAsia="ru-RU"/>
        </w:rPr>
        <w:lastRenderedPageBreak/>
        <w:drawing>
          <wp:inline distT="0" distB="0" distL="0" distR="0" wp14:anchorId="0BF7C08F" wp14:editId="25903A8C">
            <wp:extent cx="5940425" cy="150622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506220"/>
                    </a:xfrm>
                    <a:prstGeom prst="rect">
                      <a:avLst/>
                    </a:prstGeom>
                  </pic:spPr>
                </pic:pic>
              </a:graphicData>
            </a:graphic>
          </wp:inline>
        </w:drawing>
      </w:r>
    </w:p>
    <w:p w14:paraId="2B4C9C67" w14:textId="3DF04B35" w:rsidR="00E650A8" w:rsidRPr="001C5EB6" w:rsidRDefault="006E7968" w:rsidP="001C5EB6">
      <w:pPr>
        <w:pStyle w:val="af7"/>
        <w:spacing w:line="240" w:lineRule="auto"/>
      </w:pPr>
      <w:r>
        <w:t>Открыть процедуру или предложение можно нажатием на его номер</w:t>
      </w:r>
      <w:r w:rsidR="00CE0DB6">
        <w:t xml:space="preserve"> (см. в соответствующем столбце «Номер </w:t>
      </w:r>
      <w:r w:rsidR="007C0B7F">
        <w:t>закупки</w:t>
      </w:r>
      <w:r w:rsidR="00CE0DB6">
        <w:t>» или «Номер предложения»)</w:t>
      </w:r>
      <w:r>
        <w:t>, либ</w:t>
      </w:r>
      <w:r w:rsidR="006D3BE0">
        <w:t>о выделите строку с интересующей вас закупкой</w:t>
      </w:r>
      <w:r>
        <w:t xml:space="preserve"> нажатием на серый квадрат рядом с номером </w:t>
      </w:r>
      <w:r w:rsidR="007C0B7F">
        <w:t>закупки</w:t>
      </w:r>
      <w:r w:rsidR="00CE0DB6">
        <w:t xml:space="preserve"> </w:t>
      </w:r>
      <w:r>
        <w:t>(1)</w:t>
      </w:r>
      <w:r w:rsidR="00295A2B" w:rsidRPr="00295A2B">
        <w:t xml:space="preserve"> </w:t>
      </w:r>
      <w:r w:rsidR="00295A2B">
        <w:t xml:space="preserve">(выделенная строка будет подсвечена </w:t>
      </w:r>
      <w:r w:rsidR="00E15BC0">
        <w:t>голубым</w:t>
      </w:r>
      <w:r w:rsidR="00295A2B">
        <w:t xml:space="preserve"> цветом), далее нажмите на </w:t>
      </w:r>
      <w:proofErr w:type="gramStart"/>
      <w:r w:rsidR="00295A2B">
        <w:t>Просмотреть</w:t>
      </w:r>
      <w:proofErr w:type="gramEnd"/>
      <w:r w:rsidR="00295A2B">
        <w:t xml:space="preserve"> </w:t>
      </w:r>
      <w:r w:rsidR="007C0B7F">
        <w:t>закупку/Принять участие</w:t>
      </w:r>
      <w:r w:rsidR="00CE0DB6">
        <w:t xml:space="preserve"> </w:t>
      </w:r>
      <w:r w:rsidR="00295A2B">
        <w:t xml:space="preserve">(2) или просмотреть </w:t>
      </w:r>
      <w:r w:rsidR="007C0B7F">
        <w:t>предложение</w:t>
      </w:r>
      <w:r w:rsidR="00CE0DB6">
        <w:t xml:space="preserve"> (если хотите открыть ваше предложение)</w:t>
      </w:r>
      <w:r w:rsidR="00295A2B">
        <w:t xml:space="preserve"> (3)</w:t>
      </w:r>
      <w:r w:rsidR="00E650A8">
        <w:t xml:space="preserve">. </w:t>
      </w:r>
      <w:r w:rsidR="00E650A8" w:rsidRPr="006E1C48">
        <w:t xml:space="preserve">При нажатии кнопки Разъяснения (4), вы можете создавать запрос на разъяснения по документации </w:t>
      </w:r>
      <w:r w:rsidR="006D3BE0">
        <w:t>закупки</w:t>
      </w:r>
      <w:r w:rsidR="00E650A8" w:rsidRPr="006E1C48">
        <w:t xml:space="preserve"> к ответственному </w:t>
      </w:r>
      <w:r w:rsidR="00A06455">
        <w:t>исполнителю</w:t>
      </w:r>
      <w:r w:rsidR="00E650A8" w:rsidRPr="006E1C48">
        <w:t xml:space="preserve"> (более подробно, как это сделать, описано в пункте 4.</w:t>
      </w:r>
      <w:r w:rsidR="00A06455">
        <w:t>3.</w:t>
      </w:r>
      <w:r w:rsidR="00E650A8" w:rsidRPr="006E1C48">
        <w:t>4 настоящей инструкции)</w:t>
      </w:r>
      <w:r w:rsidR="00CE0DB6" w:rsidRPr="006E1C48">
        <w:rPr>
          <w:noProof/>
          <w:lang w:eastAsia="ru-RU"/>
        </w:rPr>
        <w:t>:</w:t>
      </w:r>
    </w:p>
    <w:p w14:paraId="3518E466" w14:textId="79DF99F3" w:rsidR="00E650A8" w:rsidRDefault="001C5EB6" w:rsidP="00476EDE">
      <w:pPr>
        <w:spacing w:line="240" w:lineRule="auto"/>
        <w:rPr>
          <w:lang w:val="en-US"/>
        </w:rPr>
      </w:pPr>
      <w:r>
        <w:rPr>
          <w:noProof/>
          <w:lang w:eastAsia="ru-RU"/>
        </w:rPr>
        <w:drawing>
          <wp:inline distT="0" distB="0" distL="0" distR="0" wp14:anchorId="4CC80D7F" wp14:editId="5276968E">
            <wp:extent cx="5940425" cy="1239520"/>
            <wp:effectExtent l="0" t="0" r="317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239520"/>
                    </a:xfrm>
                    <a:prstGeom prst="rect">
                      <a:avLst/>
                    </a:prstGeom>
                  </pic:spPr>
                </pic:pic>
              </a:graphicData>
            </a:graphic>
          </wp:inline>
        </w:drawing>
      </w:r>
    </w:p>
    <w:p w14:paraId="4DD9C64B" w14:textId="7B35BE8A" w:rsidR="00FE1B93" w:rsidRDefault="00C3721F" w:rsidP="001C5EB6">
      <w:pPr>
        <w:spacing w:line="240" w:lineRule="auto"/>
      </w:pPr>
      <w:r>
        <w:t xml:space="preserve">Существует возможность использовать фильтр по колонкам списка, где представлен список актуальных предложений на участие в Закупочной процедуре. Для этого, нажмите </w:t>
      </w:r>
      <w:proofErr w:type="gramStart"/>
      <w:r>
        <w:t xml:space="preserve">знак </w:t>
      </w:r>
      <w:r w:rsidR="00E15BC0">
        <w:rPr>
          <w:noProof/>
          <w:lang w:eastAsia="ru-RU"/>
        </w:rPr>
        <w:drawing>
          <wp:inline distT="0" distB="0" distL="0" distR="0" wp14:anchorId="6D705B46" wp14:editId="0A6A6B98">
            <wp:extent cx="428625" cy="276225"/>
            <wp:effectExtent l="0" t="0" r="9525"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 cy="276225"/>
                    </a:xfrm>
                    <a:prstGeom prst="rect">
                      <a:avLst/>
                    </a:prstGeom>
                  </pic:spPr>
                </pic:pic>
              </a:graphicData>
            </a:graphic>
          </wp:inline>
        </w:drawing>
      </w:r>
      <w:r>
        <w:t xml:space="preserve"> (</w:t>
      </w:r>
      <w:proofErr w:type="gramEnd"/>
      <w:r>
        <w:t>прокрутите вправо до конца).</w:t>
      </w:r>
      <w:r w:rsidRPr="00C3721F">
        <w:t xml:space="preserve"> </w:t>
      </w:r>
      <w:r>
        <w:t>В списке появится первая пу</w:t>
      </w:r>
      <w:r w:rsidR="004907D2">
        <w:t>стая строка со значком фильтра:</w:t>
      </w:r>
    </w:p>
    <w:p w14:paraId="1221E94E" w14:textId="542A94CF" w:rsidR="001C5EB6" w:rsidRDefault="001C5EB6" w:rsidP="00476EDE">
      <w:pPr>
        <w:pStyle w:val="af7"/>
        <w:spacing w:line="240" w:lineRule="auto"/>
      </w:pPr>
      <w:r>
        <w:rPr>
          <w:noProof/>
          <w:lang w:eastAsia="ru-RU"/>
        </w:rPr>
        <w:drawing>
          <wp:inline distT="0" distB="0" distL="0" distR="0" wp14:anchorId="009BB7F3" wp14:editId="4F42D3E5">
            <wp:extent cx="5940425" cy="1780540"/>
            <wp:effectExtent l="0" t="0" r="317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780540"/>
                    </a:xfrm>
                    <a:prstGeom prst="rect">
                      <a:avLst/>
                    </a:prstGeom>
                  </pic:spPr>
                </pic:pic>
              </a:graphicData>
            </a:graphic>
          </wp:inline>
        </w:drawing>
      </w:r>
    </w:p>
    <w:p w14:paraId="2A44CD8F" w14:textId="622353D3" w:rsidR="00025F7C" w:rsidRDefault="00C3721F" w:rsidP="001C5EB6">
      <w:pPr>
        <w:pStyle w:val="af7"/>
        <w:spacing w:line="240" w:lineRule="auto"/>
      </w:pPr>
      <w:r>
        <w:t xml:space="preserve">Для того, чтобы установить фильтр введите искомое значение в эту строку, если вы вводите часть искомого значения, необходимо справа и слева от него ставить звездочки, </w:t>
      </w:r>
      <w:proofErr w:type="gramStart"/>
      <w:r>
        <w:t>например</w:t>
      </w:r>
      <w:proofErr w:type="gramEnd"/>
      <w:r>
        <w:t xml:space="preserve"> таким образом: </w:t>
      </w:r>
      <w:r w:rsidR="00E15BC0">
        <w:t>*</w:t>
      </w:r>
      <w:r w:rsidR="00322743">
        <w:t>Пример</w:t>
      </w:r>
      <w:r w:rsidR="00F91175">
        <w:t>*</w:t>
      </w:r>
    </w:p>
    <w:p w14:paraId="5C5B089A" w14:textId="4D92A580" w:rsidR="001C5EB6" w:rsidRDefault="001C5EB6" w:rsidP="00823BFC">
      <w:pPr>
        <w:pStyle w:val="af7"/>
        <w:spacing w:line="240" w:lineRule="auto"/>
        <w:ind w:firstLine="0"/>
      </w:pPr>
      <w:r>
        <w:rPr>
          <w:noProof/>
          <w:lang w:eastAsia="ru-RU"/>
        </w:rPr>
        <w:lastRenderedPageBreak/>
        <w:drawing>
          <wp:inline distT="0" distB="0" distL="0" distR="0" wp14:anchorId="0DE40362" wp14:editId="27587B0B">
            <wp:extent cx="5940425" cy="1701800"/>
            <wp:effectExtent l="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701800"/>
                    </a:xfrm>
                    <a:prstGeom prst="rect">
                      <a:avLst/>
                    </a:prstGeom>
                  </pic:spPr>
                </pic:pic>
              </a:graphicData>
            </a:graphic>
          </wp:inline>
        </w:drawing>
      </w:r>
    </w:p>
    <w:p w14:paraId="2C8EAD29" w14:textId="77777777" w:rsidR="00C3721F" w:rsidRDefault="00C3721F" w:rsidP="00476EDE">
      <w:pPr>
        <w:spacing w:line="240" w:lineRule="auto"/>
      </w:pPr>
      <w:r>
        <w:t xml:space="preserve">Для того, чтобы отменить фильтр, удалите введенные значения и нажмите </w:t>
      </w:r>
      <w:r>
        <w:rPr>
          <w:lang w:val="en-US"/>
        </w:rPr>
        <w:t>ENTER</w:t>
      </w:r>
      <w:r w:rsidRPr="00C3721F">
        <w:t xml:space="preserve"> – </w:t>
      </w:r>
      <w:r>
        <w:t>система отобразит все документы.</w:t>
      </w:r>
      <w:r w:rsidR="00921F5F">
        <w:t xml:space="preserve"> </w:t>
      </w:r>
      <w:r>
        <w:t xml:space="preserve">Для того, чтобы скрыть строку с фильтром нажмите повторно на </w:t>
      </w:r>
      <w:proofErr w:type="gramStart"/>
      <w:r>
        <w:t xml:space="preserve">знак </w:t>
      </w:r>
      <w:r w:rsidR="00E15BC0">
        <w:rPr>
          <w:noProof/>
          <w:lang w:eastAsia="ru-RU"/>
        </w:rPr>
        <w:drawing>
          <wp:inline distT="0" distB="0" distL="0" distR="0" wp14:anchorId="4E7B8BFA" wp14:editId="74B5E5C3">
            <wp:extent cx="428625" cy="276225"/>
            <wp:effectExtent l="0" t="0" r="9525" b="952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 cy="276225"/>
                    </a:xfrm>
                    <a:prstGeom prst="rect">
                      <a:avLst/>
                    </a:prstGeom>
                  </pic:spPr>
                </pic:pic>
              </a:graphicData>
            </a:graphic>
          </wp:inline>
        </w:drawing>
      </w:r>
      <w:r w:rsidR="00E15BC0">
        <w:t>.</w:t>
      </w:r>
      <w:proofErr w:type="gramEnd"/>
    </w:p>
    <w:p w14:paraId="3F00760E" w14:textId="77777777" w:rsidR="00FF70BC" w:rsidRDefault="00FF70BC" w:rsidP="00476EDE">
      <w:pPr>
        <w:spacing w:line="240" w:lineRule="auto"/>
      </w:pPr>
    </w:p>
    <w:p w14:paraId="252EA845" w14:textId="2456B57D" w:rsidR="00FF70BC" w:rsidRPr="00FF70BC" w:rsidRDefault="00B2667E" w:rsidP="00FF70BC">
      <w:pPr>
        <w:pStyle w:val="21"/>
        <w:spacing w:line="240" w:lineRule="auto"/>
      </w:pPr>
      <w:bookmarkStart w:id="12" w:name="_Toc480550913"/>
      <w:r>
        <w:t>Поиск процедур</w:t>
      </w:r>
      <w:r w:rsidRPr="00B2667E">
        <w:t xml:space="preserve"> </w:t>
      </w:r>
      <w:r>
        <w:t xml:space="preserve">в отчете о проводимых </w:t>
      </w:r>
      <w:r w:rsidR="003C3F02" w:rsidRPr="003C3F02">
        <w:t>закупочных процеду</w:t>
      </w:r>
      <w:r w:rsidR="003C3F02">
        <w:t>рах</w:t>
      </w:r>
      <w:bookmarkEnd w:id="12"/>
      <w:r w:rsidR="003C3F02">
        <w:t xml:space="preserve"> </w:t>
      </w:r>
    </w:p>
    <w:p w14:paraId="39F8BA7F" w14:textId="224A81FC" w:rsidR="00E53DB9" w:rsidRDefault="003C3F02" w:rsidP="000909F0">
      <w:pPr>
        <w:pStyle w:val="af7"/>
      </w:pPr>
      <w:r>
        <w:t xml:space="preserve">Для просмотра и поиска процедур, проводимых Группой АЛРОСА на ЭТП можно использовать </w:t>
      </w:r>
      <w:r w:rsidR="00B82ADC">
        <w:t>информацию</w:t>
      </w:r>
      <w:r>
        <w:t xml:space="preserve"> о проводимых закупочных процедурах. После входа в систему под логином и паролем нажмите на вкладку «</w:t>
      </w:r>
      <w:r w:rsidR="004E4D24">
        <w:t>Электронная закупочная площадка АЛРОСА</w:t>
      </w:r>
      <w:r>
        <w:t>» (1) и выберите ссылку «</w:t>
      </w:r>
      <w:r w:rsidR="00B82ADC">
        <w:t>Информация</w:t>
      </w:r>
      <w:r w:rsidRPr="003C3F02">
        <w:t xml:space="preserve"> о проводимых закупочных процедурах</w:t>
      </w:r>
      <w:r w:rsidR="000909F0">
        <w:t>» (2).</w:t>
      </w:r>
    </w:p>
    <w:p w14:paraId="16176ECF" w14:textId="513D0D97" w:rsidR="00E53DB9" w:rsidRDefault="000909F0" w:rsidP="000909F0">
      <w:pPr>
        <w:spacing w:line="240" w:lineRule="auto"/>
        <w:jc w:val="center"/>
      </w:pPr>
      <w:r>
        <w:rPr>
          <w:noProof/>
          <w:lang w:eastAsia="ru-RU"/>
        </w:rPr>
        <w:drawing>
          <wp:inline distT="0" distB="0" distL="0" distR="0" wp14:anchorId="705EA196" wp14:editId="11A9160E">
            <wp:extent cx="5940425" cy="1132840"/>
            <wp:effectExtent l="0" t="0" r="317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132840"/>
                    </a:xfrm>
                    <a:prstGeom prst="rect">
                      <a:avLst/>
                    </a:prstGeom>
                  </pic:spPr>
                </pic:pic>
              </a:graphicData>
            </a:graphic>
          </wp:inline>
        </w:drawing>
      </w:r>
    </w:p>
    <w:p w14:paraId="1C02B86B" w14:textId="77777777" w:rsidR="00302125" w:rsidRDefault="00B81DC6" w:rsidP="006459AD">
      <w:pPr>
        <w:pStyle w:val="af7"/>
      </w:pPr>
      <w:r>
        <w:t xml:space="preserve">У вас откроется окно (см. рисунок ниже), </w:t>
      </w:r>
      <w:r w:rsidR="009A1385">
        <w:t>в котором</w:t>
      </w:r>
      <w:r>
        <w:t xml:space="preserve"> можно найти интересующую вас закупочную процедуру по различным параметрам (</w:t>
      </w:r>
      <w:proofErr w:type="gramStart"/>
      <w:r>
        <w:t>например</w:t>
      </w:r>
      <w:proofErr w:type="gramEnd"/>
      <w:r>
        <w:t xml:space="preserve"> по предмету закупки, наименованию материала, номеру на сайте госзакупок\фабрикант и т.д. (1)</w:t>
      </w:r>
      <w:r w:rsidR="001215DE">
        <w:t>)</w:t>
      </w:r>
      <w:r>
        <w:t xml:space="preserve">. Также вы можете просмотреть документацию о закупке (2) и контактные </w:t>
      </w:r>
      <w:r w:rsidR="006459AD">
        <w:t>данные ответственного лица (3).</w:t>
      </w:r>
    </w:p>
    <w:p w14:paraId="2F69A3B5" w14:textId="77777777" w:rsidR="006459AD" w:rsidRDefault="006459AD" w:rsidP="001215DE">
      <w:pPr>
        <w:pStyle w:val="af7"/>
      </w:pPr>
      <w:r>
        <w:rPr>
          <w:noProof/>
          <w:lang w:eastAsia="ru-RU"/>
        </w:rPr>
        <w:drawing>
          <wp:inline distT="0" distB="0" distL="0" distR="0" wp14:anchorId="09349D98" wp14:editId="428E79EA">
            <wp:extent cx="5940425" cy="2160270"/>
            <wp:effectExtent l="0" t="0" r="317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160270"/>
                    </a:xfrm>
                    <a:prstGeom prst="rect">
                      <a:avLst/>
                    </a:prstGeom>
                  </pic:spPr>
                </pic:pic>
              </a:graphicData>
            </a:graphic>
          </wp:inline>
        </w:drawing>
      </w:r>
    </w:p>
    <w:p w14:paraId="02BA317F" w14:textId="77777777" w:rsidR="001215DE" w:rsidRPr="00C3721F" w:rsidRDefault="001215DE" w:rsidP="001215DE">
      <w:pPr>
        <w:pStyle w:val="af7"/>
      </w:pPr>
    </w:p>
    <w:p w14:paraId="3C098757" w14:textId="77777777" w:rsidR="009E7228" w:rsidRDefault="009E7228" w:rsidP="00476EDE">
      <w:pPr>
        <w:pStyle w:val="21"/>
        <w:spacing w:line="240" w:lineRule="auto"/>
      </w:pPr>
      <w:bookmarkStart w:id="13" w:name="_Toc480550914"/>
      <w:r>
        <w:lastRenderedPageBreak/>
        <w:t>Просмотр процедур</w:t>
      </w:r>
      <w:bookmarkEnd w:id="13"/>
    </w:p>
    <w:p w14:paraId="5499E2E8" w14:textId="15EDE4FA" w:rsidR="009E7228" w:rsidRDefault="009E7228" w:rsidP="00476EDE">
      <w:pPr>
        <w:pStyle w:val="af7"/>
        <w:spacing w:line="240" w:lineRule="auto"/>
      </w:pPr>
      <w:r w:rsidRPr="00921F5F">
        <w:t xml:space="preserve">После того, как была найдена необходимая процедура, и вы нажали на ее номер или на </w:t>
      </w:r>
      <w:r w:rsidR="00F32815">
        <w:t>«</w:t>
      </w:r>
      <w:r w:rsidRPr="00921F5F">
        <w:t>Просмотреть</w:t>
      </w:r>
      <w:r>
        <w:t xml:space="preserve"> </w:t>
      </w:r>
      <w:r w:rsidR="00915448">
        <w:t>закупку</w:t>
      </w:r>
      <w:r w:rsidR="00915448" w:rsidRPr="00915448">
        <w:t>/</w:t>
      </w:r>
      <w:r w:rsidR="00915448">
        <w:t>Принять участие</w:t>
      </w:r>
      <w:bookmarkStart w:id="14" w:name="_GoBack"/>
      <w:bookmarkEnd w:id="14"/>
      <w:r w:rsidR="00F32815">
        <w:t>»</w:t>
      </w:r>
      <w:r>
        <w:t xml:space="preserve"> – откроется новое окно с закупочной процедурой.</w:t>
      </w:r>
    </w:p>
    <w:p w14:paraId="2EA2C802" w14:textId="2D99A0B5" w:rsidR="009E7228" w:rsidRDefault="000909F0" w:rsidP="000909F0">
      <w:pPr>
        <w:pStyle w:val="af7"/>
        <w:spacing w:line="240" w:lineRule="auto"/>
        <w:jc w:val="center"/>
      </w:pPr>
      <w:r>
        <w:rPr>
          <w:noProof/>
          <w:lang w:eastAsia="ru-RU"/>
        </w:rPr>
        <w:drawing>
          <wp:inline distT="0" distB="0" distL="0" distR="0" wp14:anchorId="79B703EF" wp14:editId="5BD283E9">
            <wp:extent cx="5940425" cy="2658110"/>
            <wp:effectExtent l="0" t="0" r="3175" b="889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658110"/>
                    </a:xfrm>
                    <a:prstGeom prst="rect">
                      <a:avLst/>
                    </a:prstGeom>
                  </pic:spPr>
                </pic:pic>
              </a:graphicData>
            </a:graphic>
          </wp:inline>
        </w:drawing>
      </w:r>
    </w:p>
    <w:p w14:paraId="35DFB384" w14:textId="77777777" w:rsidR="009E7228" w:rsidRDefault="009E7228" w:rsidP="00476EDE">
      <w:pPr>
        <w:spacing w:line="240" w:lineRule="auto"/>
      </w:pPr>
      <w:r>
        <w:t>Рассмотрим более детально информацию, хранящуюся на закладках Закупочной процедуры.</w:t>
      </w:r>
    </w:p>
    <w:p w14:paraId="61F6B108" w14:textId="078A7838" w:rsidR="009E7228" w:rsidRPr="00C3057B" w:rsidRDefault="009E7228" w:rsidP="00476EDE">
      <w:pPr>
        <w:pStyle w:val="31"/>
        <w:spacing w:line="240" w:lineRule="auto"/>
      </w:pPr>
      <w:bookmarkStart w:id="15" w:name="_Toc480550915"/>
      <w:r w:rsidRPr="00C3057B">
        <w:t xml:space="preserve">Закладка «Информация о </w:t>
      </w:r>
      <w:r w:rsidR="006D3BE0">
        <w:t>закупке</w:t>
      </w:r>
      <w:r w:rsidR="00921F5F">
        <w:t>»</w:t>
      </w:r>
      <w:bookmarkEnd w:id="15"/>
    </w:p>
    <w:p w14:paraId="4FF27731" w14:textId="42E30DB3" w:rsidR="00376AE6" w:rsidRDefault="00476EDE" w:rsidP="00476EDE">
      <w:pPr>
        <w:pStyle w:val="40"/>
        <w:spacing w:line="240" w:lineRule="auto"/>
      </w:pPr>
      <w:r>
        <w:t>Вкладка</w:t>
      </w:r>
      <w:r w:rsidR="009E7228">
        <w:t xml:space="preserve"> </w:t>
      </w:r>
      <w:r w:rsidR="00355CF6">
        <w:t>«</w:t>
      </w:r>
      <w:r w:rsidR="009E7228">
        <w:t xml:space="preserve">Параметры </w:t>
      </w:r>
      <w:r w:rsidR="006D3BE0">
        <w:t>закупки</w:t>
      </w:r>
      <w:r w:rsidR="00355CF6">
        <w:t>»</w:t>
      </w:r>
    </w:p>
    <w:p w14:paraId="01F895E0" w14:textId="073D14EB" w:rsidR="006C2718" w:rsidRDefault="00355CF6" w:rsidP="000909F0">
      <w:pPr>
        <w:spacing w:line="240" w:lineRule="auto"/>
        <w:ind w:firstLine="708"/>
      </w:pPr>
      <w:r>
        <w:t xml:space="preserve">На данной </w:t>
      </w:r>
      <w:r w:rsidR="00476EDE">
        <w:t>вкладке</w:t>
      </w:r>
      <w:r>
        <w:t xml:space="preserve"> хранится информация о сроках, в которые разрешается подавать оферты (предложения), а также дата, с которой закупщик будет изучать представленную поставщиком техническую и коммерческую документацию. Также, в поле «Окончания срока действия предложения» - хранится дата, до которой представители </w:t>
      </w:r>
      <w:r w:rsidRPr="0004135F">
        <w:t>подразделения снабжения</w:t>
      </w:r>
      <w:r>
        <w:t xml:space="preserve"> рассчитывают пользоваться поданной офертой. В поле «Валюта» хранится информация </w:t>
      </w:r>
      <w:r w:rsidR="003B5CC7">
        <w:t>о валюте,</w:t>
      </w:r>
      <w:r>
        <w:t xml:space="preserve"> разрешенно</w:t>
      </w:r>
      <w:r w:rsidR="007C2EB0">
        <w:t>й в Закупочной процедуре. Ещё</w:t>
      </w:r>
      <w:r>
        <w:t xml:space="preserve"> на этой вкладке хранятся условия оплаты.</w:t>
      </w:r>
      <w:r w:rsidR="007C2EB0">
        <w:t xml:space="preserve"> </w:t>
      </w:r>
    </w:p>
    <w:p w14:paraId="361B78DB" w14:textId="67B0BA95" w:rsidR="000909F0" w:rsidRDefault="000909F0" w:rsidP="006C2718">
      <w:pPr>
        <w:spacing w:line="240" w:lineRule="auto"/>
      </w:pPr>
      <w:r>
        <w:rPr>
          <w:noProof/>
          <w:lang w:eastAsia="ru-RU"/>
        </w:rPr>
        <w:drawing>
          <wp:inline distT="0" distB="0" distL="0" distR="0" wp14:anchorId="01F2CF1C" wp14:editId="5C1C3900">
            <wp:extent cx="5940425" cy="2080260"/>
            <wp:effectExtent l="0" t="0" r="317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080260"/>
                    </a:xfrm>
                    <a:prstGeom prst="rect">
                      <a:avLst/>
                    </a:prstGeom>
                  </pic:spPr>
                </pic:pic>
              </a:graphicData>
            </a:graphic>
          </wp:inline>
        </w:drawing>
      </w:r>
    </w:p>
    <w:p w14:paraId="13960CA7" w14:textId="04EEBCFC" w:rsidR="00091EB8" w:rsidRDefault="000909F0" w:rsidP="000909F0">
      <w:pPr>
        <w:spacing w:line="240" w:lineRule="auto"/>
      </w:pPr>
      <w:proofErr w:type="spellStart"/>
      <w:r>
        <w:t>Подзакладка</w:t>
      </w:r>
      <w:proofErr w:type="spellEnd"/>
      <w:r>
        <w:t xml:space="preserve"> «Вопросы»</w:t>
      </w:r>
    </w:p>
    <w:p w14:paraId="4D582D7F" w14:textId="3FA26BD1" w:rsidR="000909F0" w:rsidRDefault="000909F0" w:rsidP="00476EDE">
      <w:pPr>
        <w:pStyle w:val="af7"/>
        <w:spacing w:line="240" w:lineRule="auto"/>
      </w:pPr>
      <w:r>
        <w:rPr>
          <w:noProof/>
          <w:lang w:eastAsia="ru-RU"/>
        </w:rPr>
        <w:lastRenderedPageBreak/>
        <w:drawing>
          <wp:inline distT="0" distB="0" distL="0" distR="0" wp14:anchorId="550F0E83" wp14:editId="04DB052B">
            <wp:extent cx="5940425" cy="1868170"/>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868170"/>
                    </a:xfrm>
                    <a:prstGeom prst="rect">
                      <a:avLst/>
                    </a:prstGeom>
                  </pic:spPr>
                </pic:pic>
              </a:graphicData>
            </a:graphic>
          </wp:inline>
        </w:drawing>
      </w:r>
    </w:p>
    <w:p w14:paraId="7E701C0F" w14:textId="77777777" w:rsidR="00091EB8" w:rsidRDefault="00FC326C" w:rsidP="00476EDE">
      <w:pPr>
        <w:pStyle w:val="af7"/>
        <w:spacing w:line="240" w:lineRule="auto"/>
      </w:pPr>
      <w:r>
        <w:t>На этой вкладке представлены вопросы закупщика, на которые вам предстоит ответить при подаче предложения. По ответам на эти вопросы будет оцениваться ваше предложение. Если закупщик указал возможность просмотра весов, то они отобразятся здесь, напротив каждого вопроса.</w:t>
      </w:r>
    </w:p>
    <w:p w14:paraId="2DF170E6" w14:textId="77777777" w:rsidR="006C2718" w:rsidRPr="00091EB8" w:rsidRDefault="006C2718" w:rsidP="00476EDE">
      <w:pPr>
        <w:pStyle w:val="af7"/>
        <w:spacing w:line="240" w:lineRule="auto"/>
      </w:pPr>
      <w:r>
        <w:t>Вопросы, отмеченные синей звездочкой, обязательны для заполнения.</w:t>
      </w:r>
    </w:p>
    <w:p w14:paraId="2284EE5D" w14:textId="77777777" w:rsidR="0099488A" w:rsidRDefault="0061715B" w:rsidP="00476EDE">
      <w:pPr>
        <w:pStyle w:val="31"/>
        <w:spacing w:line="240" w:lineRule="auto"/>
      </w:pPr>
      <w:bookmarkStart w:id="16" w:name="_Toc480550916"/>
      <w:r w:rsidRPr="00C3057B">
        <w:t>Закладка «</w:t>
      </w:r>
      <w:r w:rsidR="0099488A">
        <w:t>Позиции</w:t>
      </w:r>
      <w:r w:rsidR="00921F5F">
        <w:t>»</w:t>
      </w:r>
      <w:bookmarkEnd w:id="16"/>
    </w:p>
    <w:p w14:paraId="3BC825F2" w14:textId="7DA7CC60" w:rsidR="0099488A" w:rsidRDefault="0099488A" w:rsidP="000909F0">
      <w:pPr>
        <w:spacing w:line="240" w:lineRule="auto"/>
        <w:ind w:firstLine="142"/>
      </w:pPr>
      <w:r>
        <w:t xml:space="preserve">Данная закладка предназначена для просмотра номенклатуры, по которой будет проведена Закупочная процедура. На уровне строки отражается информация о требуемом количестве и </w:t>
      </w:r>
      <w:r w:rsidRPr="0099488A">
        <w:t>единицах измерения, а также о сроках поставки</w:t>
      </w:r>
      <w:r w:rsidR="000909F0">
        <w:t>.</w:t>
      </w:r>
    </w:p>
    <w:p w14:paraId="1604656F" w14:textId="2958714B" w:rsidR="00B4390F" w:rsidRDefault="000909F0" w:rsidP="000909F0">
      <w:pPr>
        <w:pStyle w:val="af7"/>
        <w:spacing w:line="240" w:lineRule="auto"/>
        <w:jc w:val="center"/>
      </w:pPr>
      <w:r>
        <w:rPr>
          <w:noProof/>
          <w:lang w:eastAsia="ru-RU"/>
        </w:rPr>
        <w:drawing>
          <wp:inline distT="0" distB="0" distL="0" distR="0" wp14:anchorId="0233E27C" wp14:editId="323DCEE5">
            <wp:extent cx="5940425" cy="1042035"/>
            <wp:effectExtent l="0" t="0" r="3175" b="571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042035"/>
                    </a:xfrm>
                    <a:prstGeom prst="rect">
                      <a:avLst/>
                    </a:prstGeom>
                  </pic:spPr>
                </pic:pic>
              </a:graphicData>
            </a:graphic>
          </wp:inline>
        </w:drawing>
      </w:r>
    </w:p>
    <w:p w14:paraId="41B40946" w14:textId="41AE995A" w:rsidR="0099488A" w:rsidRDefault="0098776B" w:rsidP="006D3BE0">
      <w:pPr>
        <w:pStyle w:val="31"/>
      </w:pPr>
      <w:bookmarkStart w:id="17" w:name="_Toc480550917"/>
      <w:r>
        <w:t xml:space="preserve"> </w:t>
      </w:r>
      <w:r w:rsidRPr="00C3057B">
        <w:t>Закладка «</w:t>
      </w:r>
      <w:r>
        <w:t xml:space="preserve">Примечания и приложения» </w:t>
      </w:r>
      <w:r w:rsidR="006D3BE0" w:rsidRPr="006D3BE0">
        <w:t xml:space="preserve">и документация к </w:t>
      </w:r>
      <w:r w:rsidR="006D3BE0">
        <w:t>закупке</w:t>
      </w:r>
      <w:r w:rsidR="00343D89">
        <w:t>.</w:t>
      </w:r>
      <w:bookmarkEnd w:id="17"/>
    </w:p>
    <w:p w14:paraId="2039E33A" w14:textId="421CE955" w:rsidR="00476EDE" w:rsidRDefault="0098776B" w:rsidP="000909F0">
      <w:pPr>
        <w:spacing w:line="240" w:lineRule="auto"/>
      </w:pPr>
      <w:r>
        <w:t>Здесь вы можете найти различные текстовые заметки:</w:t>
      </w:r>
    </w:p>
    <w:p w14:paraId="40FF0BCF" w14:textId="73F5EEE3" w:rsidR="000909F0" w:rsidRDefault="0098776B" w:rsidP="00476EDE">
      <w:pPr>
        <w:pStyle w:val="af7"/>
        <w:spacing w:line="240" w:lineRule="auto"/>
      </w:pPr>
      <w:r>
        <w:rPr>
          <w:noProof/>
          <w:lang w:eastAsia="ru-RU"/>
        </w:rPr>
        <w:drawing>
          <wp:inline distT="0" distB="0" distL="0" distR="0" wp14:anchorId="3CDA6B4F" wp14:editId="20B96B24">
            <wp:extent cx="5940425" cy="1496060"/>
            <wp:effectExtent l="0" t="0" r="317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496060"/>
                    </a:xfrm>
                    <a:prstGeom prst="rect">
                      <a:avLst/>
                    </a:prstGeom>
                  </pic:spPr>
                </pic:pic>
              </a:graphicData>
            </a:graphic>
          </wp:inline>
        </w:drawing>
      </w:r>
    </w:p>
    <w:p w14:paraId="59A8F9E8" w14:textId="7D742E57" w:rsidR="0098776B" w:rsidRPr="0061715B" w:rsidRDefault="0098776B" w:rsidP="0098776B">
      <w:pPr>
        <w:spacing w:line="240" w:lineRule="auto"/>
      </w:pPr>
      <w:r w:rsidRPr="00782748">
        <w:t xml:space="preserve">Для открытия текста нажмите на его название. Откроется окно с информацией, для выхода – нажмите Отменить. </w:t>
      </w:r>
    </w:p>
    <w:p w14:paraId="05E61A3E" w14:textId="3B8D097A" w:rsidR="00CA668C" w:rsidRDefault="00CC2BD5" w:rsidP="00CC2BD5">
      <w:pPr>
        <w:spacing w:line="240" w:lineRule="auto"/>
      </w:pPr>
      <w:r>
        <w:t>Что</w:t>
      </w:r>
      <w:r w:rsidR="00476EDE">
        <w:t>бы открыть папку</w:t>
      </w:r>
      <w:r w:rsidR="0099488A">
        <w:t xml:space="preserve"> с </w:t>
      </w:r>
      <w:r w:rsidR="00AA4DE1">
        <w:t>закупочной</w:t>
      </w:r>
      <w:r w:rsidR="0099488A">
        <w:t xml:space="preserve"> документацией</w:t>
      </w:r>
      <w:r w:rsidR="00476EDE">
        <w:t>, нажмите</w:t>
      </w:r>
      <w:r w:rsidR="006D3BE0">
        <w:t xml:space="preserve"> кнопку</w:t>
      </w:r>
      <w:r w:rsidR="00476EDE">
        <w:t xml:space="preserve"> </w:t>
      </w:r>
      <w:r>
        <w:rPr>
          <w:noProof/>
          <w:lang w:eastAsia="ru-RU"/>
        </w:rPr>
        <w:t>«Документация»</w:t>
      </w:r>
      <w:r w:rsidR="00AA4DE1">
        <w:t>.</w:t>
      </w:r>
    </w:p>
    <w:p w14:paraId="67896CB3" w14:textId="660F8922" w:rsidR="00CA668C" w:rsidRDefault="00A805DA" w:rsidP="0098776B">
      <w:pPr>
        <w:pStyle w:val="af7"/>
        <w:spacing w:line="240" w:lineRule="auto"/>
        <w:ind w:firstLine="0"/>
      </w:pPr>
      <w:r>
        <w:t>Дале</w:t>
      </w:r>
      <w:r w:rsidR="00CC2BD5">
        <w:t xml:space="preserve">е откроется окно «Документация», где вы можете просмотреть </w:t>
      </w:r>
      <w:r w:rsidR="006D3BE0">
        <w:t>закупочную</w:t>
      </w:r>
      <w:r w:rsidR="00CC2BD5">
        <w:t xml:space="preserve"> документацию (1), протоколы по результатам проведения закупочной процедуры* (2) или скачать всю документацию одним архивом (3):</w:t>
      </w:r>
    </w:p>
    <w:p w14:paraId="1E1C075D" w14:textId="77777777" w:rsidR="00CC2BD5" w:rsidRDefault="00CC2BD5" w:rsidP="00476EDE">
      <w:pPr>
        <w:pStyle w:val="af7"/>
        <w:spacing w:line="240" w:lineRule="auto"/>
      </w:pPr>
      <w:r>
        <w:rPr>
          <w:noProof/>
          <w:lang w:eastAsia="ru-RU"/>
        </w:rPr>
        <w:lastRenderedPageBreak/>
        <w:drawing>
          <wp:inline distT="0" distB="0" distL="0" distR="0" wp14:anchorId="79F0C8DA" wp14:editId="25565067">
            <wp:extent cx="4743450"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3450" cy="1905000"/>
                    </a:xfrm>
                    <a:prstGeom prst="rect">
                      <a:avLst/>
                    </a:prstGeom>
                  </pic:spPr>
                </pic:pic>
              </a:graphicData>
            </a:graphic>
          </wp:inline>
        </w:drawing>
      </w:r>
    </w:p>
    <w:p w14:paraId="345349B0" w14:textId="77777777" w:rsidR="00CC2BD5" w:rsidRDefault="00CC2BD5" w:rsidP="00476EDE">
      <w:pPr>
        <w:pStyle w:val="af7"/>
        <w:spacing w:line="240" w:lineRule="auto"/>
      </w:pPr>
      <w:r>
        <w:t>*Протоколы доступны для закупочных процедур, находящихся в статусе «Закрыто», которые проведены и по которым итоги подведены.</w:t>
      </w:r>
    </w:p>
    <w:p w14:paraId="4FF3BA76" w14:textId="3F9672A0" w:rsidR="00CC2BD5" w:rsidRDefault="00DC1374" w:rsidP="000909F0">
      <w:pPr>
        <w:pStyle w:val="af7"/>
        <w:spacing w:line="240" w:lineRule="auto"/>
      </w:pPr>
      <w:r>
        <w:t>Чтобы скачать документацию по закупочной процедуре, необходимо нажать на «Конкурс №…» (1) и далее в открывшемся окне нажать на нужный документ, после чего система предложит выбрать папку для сохранения файла:</w:t>
      </w:r>
    </w:p>
    <w:p w14:paraId="25317F4D" w14:textId="27F17516" w:rsidR="000909F0" w:rsidRDefault="000909F0" w:rsidP="00476EDE">
      <w:pPr>
        <w:pStyle w:val="af7"/>
        <w:spacing w:line="240" w:lineRule="auto"/>
      </w:pPr>
      <w:r>
        <w:rPr>
          <w:noProof/>
          <w:lang w:eastAsia="ru-RU"/>
        </w:rPr>
        <w:drawing>
          <wp:inline distT="0" distB="0" distL="0" distR="0" wp14:anchorId="7525881C" wp14:editId="3BE38013">
            <wp:extent cx="5000625" cy="2657475"/>
            <wp:effectExtent l="0" t="0" r="9525"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0625" cy="2657475"/>
                    </a:xfrm>
                    <a:prstGeom prst="rect">
                      <a:avLst/>
                    </a:prstGeom>
                  </pic:spPr>
                </pic:pic>
              </a:graphicData>
            </a:graphic>
          </wp:inline>
        </w:drawing>
      </w:r>
    </w:p>
    <w:p w14:paraId="2C026188" w14:textId="764C383A" w:rsidR="00491ED2" w:rsidRDefault="00DC1374" w:rsidP="0037055B">
      <w:pPr>
        <w:pStyle w:val="af7"/>
        <w:spacing w:line="240" w:lineRule="auto"/>
      </w:pPr>
      <w:r>
        <w:t>В скобках указано количество документов в папке.</w:t>
      </w:r>
    </w:p>
    <w:p w14:paraId="3C7874DD" w14:textId="77777777" w:rsidR="00DE065A" w:rsidRDefault="00DE065A" w:rsidP="0037055B">
      <w:pPr>
        <w:pStyle w:val="af7"/>
        <w:spacing w:line="240" w:lineRule="auto"/>
      </w:pPr>
    </w:p>
    <w:p w14:paraId="74C8C340" w14:textId="056FC70A" w:rsidR="00925D2D" w:rsidRDefault="00925D2D" w:rsidP="00925D2D">
      <w:pPr>
        <w:pStyle w:val="31"/>
      </w:pPr>
      <w:bookmarkStart w:id="18" w:name="_Toc480550918"/>
      <w:r>
        <w:t>Формирование запроса разъяснения.</w:t>
      </w:r>
      <w:bookmarkEnd w:id="18"/>
    </w:p>
    <w:p w14:paraId="09116D14" w14:textId="2FF89FA1" w:rsidR="000909F0" w:rsidRPr="000909F0" w:rsidRDefault="000909F0" w:rsidP="000909F0">
      <w:pPr>
        <w:pStyle w:val="af7"/>
      </w:pPr>
      <w:r>
        <w:t>Кнопка «Разъяснения»</w:t>
      </w:r>
      <w:r w:rsidR="00491ED2">
        <w:t xml:space="preserve"> дает возможность создавать запрос на разъяснения по документации </w:t>
      </w:r>
      <w:r w:rsidR="006D3BE0">
        <w:t>закупки</w:t>
      </w:r>
      <w:r w:rsidR="00491ED2">
        <w:t xml:space="preserve"> к ответственному закупщик</w:t>
      </w:r>
      <w:r w:rsidR="00514011">
        <w:t>у.</w:t>
      </w:r>
    </w:p>
    <w:p w14:paraId="649D0C24" w14:textId="62613700" w:rsidR="00491ED2" w:rsidRDefault="000909F0" w:rsidP="0037055B">
      <w:pPr>
        <w:pStyle w:val="af7"/>
        <w:ind w:firstLine="0"/>
      </w:pPr>
      <w:r>
        <w:rPr>
          <w:noProof/>
          <w:lang w:eastAsia="ru-RU"/>
        </w:rPr>
        <w:lastRenderedPageBreak/>
        <w:drawing>
          <wp:inline distT="0" distB="0" distL="0" distR="0" wp14:anchorId="4687E95F" wp14:editId="22621655">
            <wp:extent cx="5940425" cy="2707005"/>
            <wp:effectExtent l="0" t="0" r="317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707005"/>
                    </a:xfrm>
                    <a:prstGeom prst="rect">
                      <a:avLst/>
                    </a:prstGeom>
                  </pic:spPr>
                </pic:pic>
              </a:graphicData>
            </a:graphic>
          </wp:inline>
        </w:drawing>
      </w:r>
      <w:r w:rsidR="00217B30" w:rsidRPr="00217B30">
        <w:rPr>
          <w:b/>
          <w:i/>
          <w:color w:val="FF0000"/>
        </w:rPr>
        <w:t xml:space="preserve"> </w:t>
      </w:r>
      <w:r w:rsidR="00217B30" w:rsidRPr="009651E8">
        <w:rPr>
          <w:b/>
          <w:i/>
          <w:color w:val="FF0000"/>
        </w:rPr>
        <w:t>Важно!</w:t>
      </w:r>
      <w:r w:rsidR="00491ED2">
        <w:t xml:space="preserve"> Выполнять запрос можно только по закупкам, которые были размещены на официальном сайте гос. </w:t>
      </w:r>
      <w:r w:rsidR="003B5CC7">
        <w:t>закупок</w:t>
      </w:r>
      <w:r w:rsidR="00491ED2">
        <w:t xml:space="preserve"> - zakupki.gov.ru, а также не позже 3 рабочих дней до даты окончания срока подачи предложения.</w:t>
      </w:r>
    </w:p>
    <w:p w14:paraId="1B0D5133" w14:textId="42892B57" w:rsidR="0037055B" w:rsidRDefault="0037055B" w:rsidP="00491ED2">
      <w:pPr>
        <w:pStyle w:val="af7"/>
      </w:pPr>
      <w:r>
        <w:rPr>
          <w:noProof/>
          <w:lang w:eastAsia="ru-RU"/>
        </w:rPr>
        <w:drawing>
          <wp:inline distT="0" distB="0" distL="0" distR="0" wp14:anchorId="7D8CE0F3" wp14:editId="056E459D">
            <wp:extent cx="5940425" cy="1098550"/>
            <wp:effectExtent l="0" t="0" r="3175" b="635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098550"/>
                    </a:xfrm>
                    <a:prstGeom prst="rect">
                      <a:avLst/>
                    </a:prstGeom>
                  </pic:spPr>
                </pic:pic>
              </a:graphicData>
            </a:graphic>
          </wp:inline>
        </w:drawing>
      </w:r>
    </w:p>
    <w:p w14:paraId="0DC41D4D" w14:textId="59667105" w:rsidR="00491ED2" w:rsidRDefault="00491ED2" w:rsidP="0037055B">
      <w:pPr>
        <w:pStyle w:val="af7"/>
      </w:pPr>
      <w:r>
        <w:t xml:space="preserve">После нажатия кнопки «Разъяснения» появляется </w:t>
      </w:r>
      <w:r w:rsidR="003B5CC7">
        <w:t>окно,</w:t>
      </w:r>
      <w:r>
        <w:t xml:space="preserve"> в котором будут видны все запросы по данной закупочной процедуре, а также опубликованные закупщиком разъяснения (в статусе </w:t>
      </w:r>
      <w:proofErr w:type="gramStart"/>
      <w:r>
        <w:t>Размещено</w:t>
      </w:r>
      <w:proofErr w:type="gramEnd"/>
      <w:r>
        <w:t>, столбец «Статус запроса»). Помимо этого, закупщик может прикладывать к своему ответу документы (столбец «Файлы»). Чтобы актуализировать данные в папке «Разъяснения», необходимо нажать кнопку «Обновить» (1).</w:t>
      </w:r>
    </w:p>
    <w:p w14:paraId="06BA9DA2" w14:textId="0F086DE4" w:rsidR="0037055B" w:rsidRDefault="0037055B" w:rsidP="00491ED2">
      <w:pPr>
        <w:pStyle w:val="af7"/>
      </w:pPr>
      <w:r>
        <w:rPr>
          <w:noProof/>
          <w:lang w:eastAsia="ru-RU"/>
        </w:rPr>
        <w:drawing>
          <wp:inline distT="0" distB="0" distL="0" distR="0" wp14:anchorId="516C8551" wp14:editId="761F6974">
            <wp:extent cx="5940425" cy="1689735"/>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689735"/>
                    </a:xfrm>
                    <a:prstGeom prst="rect">
                      <a:avLst/>
                    </a:prstGeom>
                  </pic:spPr>
                </pic:pic>
              </a:graphicData>
            </a:graphic>
          </wp:inline>
        </w:drawing>
      </w:r>
    </w:p>
    <w:p w14:paraId="321EA714" w14:textId="6B725ACA" w:rsidR="00491ED2" w:rsidRDefault="00491ED2" w:rsidP="00172EFE">
      <w:pPr>
        <w:pStyle w:val="af7"/>
      </w:pPr>
      <w:r>
        <w:t xml:space="preserve">Для создания запроса разъяснения, необходимо нажать кнопку «Создать запрос» (1). Далее написать текст запроса и нажать «Создать» (2), после чего, ваш запрос будет направлен ответственному исполнителю по закупке, отобразится статус запроса – Запрос отправлен.  </w:t>
      </w:r>
    </w:p>
    <w:p w14:paraId="26B85C20" w14:textId="534819D8" w:rsidR="00491ED2" w:rsidRDefault="00491ED2" w:rsidP="000909F0">
      <w:pPr>
        <w:pStyle w:val="af7"/>
      </w:pPr>
      <w:r>
        <w:t xml:space="preserve">После того, как по вашему запросу будет создан ответ, вам на почту поступит оповещение. Если по мнению ответственного исполнителя, ваш запрос был сформирован некорректно, он может его </w:t>
      </w:r>
      <w:r>
        <w:lastRenderedPageBreak/>
        <w:t xml:space="preserve">отклонить, о чем вам также </w:t>
      </w:r>
      <w:r w:rsidR="003B5CC7">
        <w:t>придёт</w:t>
      </w:r>
      <w:r>
        <w:t xml:space="preserve"> уведомление по почте, с указанием причины </w:t>
      </w:r>
      <w:r w:rsidR="003B5CC7">
        <w:t>отклонения</w:t>
      </w:r>
      <w:r>
        <w:t xml:space="preserve">. Вся информация по запросам разъяснений дублируется на </w:t>
      </w:r>
      <w:r w:rsidR="003B5CC7">
        <w:t>официальном</w:t>
      </w:r>
      <w:r>
        <w:t xml:space="preserve"> сайте гос. </w:t>
      </w:r>
      <w:r w:rsidR="003B5CC7">
        <w:t>закупок</w:t>
      </w:r>
      <w:r>
        <w:t xml:space="preserve">: </w:t>
      </w:r>
      <w:hyperlink r:id="rId40" w:history="1">
        <w:r w:rsidR="000909F0" w:rsidRPr="008521AE">
          <w:rPr>
            <w:rStyle w:val="ab"/>
          </w:rPr>
          <w:t>http://zakupki.gov.ru/</w:t>
        </w:r>
      </w:hyperlink>
      <w:r>
        <w:t>.</w:t>
      </w:r>
    </w:p>
    <w:p w14:paraId="3519D368" w14:textId="77777777" w:rsidR="000909F0" w:rsidRDefault="000909F0" w:rsidP="000909F0">
      <w:pPr>
        <w:pStyle w:val="af7"/>
      </w:pPr>
    </w:p>
    <w:p w14:paraId="11318DCE" w14:textId="5F694C86" w:rsidR="000909F0" w:rsidRDefault="00A805DA" w:rsidP="00A95D87">
      <w:pPr>
        <w:pStyle w:val="21"/>
        <w:spacing w:line="240" w:lineRule="auto"/>
      </w:pPr>
      <w:bookmarkStart w:id="19" w:name="_Toc480550919"/>
      <w:r>
        <w:t>Создание предложения</w:t>
      </w:r>
      <w:bookmarkEnd w:id="19"/>
    </w:p>
    <w:p w14:paraId="65A98BCA" w14:textId="77777777" w:rsidR="00A95D87" w:rsidRPr="00A95D87" w:rsidRDefault="00A95D87" w:rsidP="00A95D87">
      <w:pPr>
        <w:pStyle w:val="af7"/>
      </w:pPr>
    </w:p>
    <w:p w14:paraId="03969700" w14:textId="4EE2892E" w:rsidR="00A805DA" w:rsidRDefault="00782748" w:rsidP="000909F0">
      <w:pPr>
        <w:pStyle w:val="af7"/>
        <w:spacing w:line="240" w:lineRule="auto"/>
      </w:pPr>
      <w:r>
        <w:t>Для создания предложения необходимо открыть закупочную процедуру и нажать</w:t>
      </w:r>
      <w:r w:rsidR="00A805DA">
        <w:t xml:space="preserve"> на кнопку «Создать предложение»</w:t>
      </w:r>
      <w:r>
        <w:t>.</w:t>
      </w:r>
    </w:p>
    <w:p w14:paraId="1DA481AB" w14:textId="14A65E47" w:rsidR="00F87F07" w:rsidRDefault="000909F0" w:rsidP="00B1576F">
      <w:pPr>
        <w:pStyle w:val="af7"/>
        <w:spacing w:line="240" w:lineRule="auto"/>
      </w:pPr>
      <w:r>
        <w:rPr>
          <w:noProof/>
          <w:lang w:eastAsia="ru-RU"/>
        </w:rPr>
        <w:drawing>
          <wp:inline distT="0" distB="0" distL="0" distR="0" wp14:anchorId="4D7B7E04" wp14:editId="16F4C0DF">
            <wp:extent cx="5940425" cy="2707640"/>
            <wp:effectExtent l="0" t="0" r="317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707640"/>
                    </a:xfrm>
                    <a:prstGeom prst="rect">
                      <a:avLst/>
                    </a:prstGeom>
                  </pic:spPr>
                </pic:pic>
              </a:graphicData>
            </a:graphic>
          </wp:inline>
        </w:drawing>
      </w:r>
    </w:p>
    <w:p w14:paraId="65C61C3C" w14:textId="77777777" w:rsidR="00845DD3" w:rsidRDefault="00845DD3" w:rsidP="009651E8">
      <w:pPr>
        <w:ind w:firstLine="142"/>
      </w:pPr>
      <w:r w:rsidRPr="00F0447F">
        <w:t xml:space="preserve">Поставщик может подать в системе SRM более одного предложения в рамках одного этапа </w:t>
      </w:r>
      <w:r>
        <w:t>Закупочной процедуры</w:t>
      </w:r>
      <w:r w:rsidRPr="00F0447F">
        <w:t xml:space="preserve"> до наступления установленного конечного срока подачи от разных контактных лиц</w:t>
      </w:r>
      <w:r>
        <w:t xml:space="preserve"> (если эта возможность была добавлена закупщиком при формировании процедуры)</w:t>
      </w:r>
      <w:r w:rsidRPr="00F0447F">
        <w:t xml:space="preserve">. </w:t>
      </w:r>
      <w:r>
        <w:t>К</w:t>
      </w:r>
      <w:r w:rsidRPr="00F0447F">
        <w:t xml:space="preserve">аждое контактное лицо поставщика может подать только одно предложение в рамках этапа </w:t>
      </w:r>
      <w:r>
        <w:t>Закупочной процедуры</w:t>
      </w:r>
      <w:r w:rsidRPr="00F0447F">
        <w:t>.</w:t>
      </w:r>
    </w:p>
    <w:p w14:paraId="44F613AC" w14:textId="4F8D1684" w:rsidR="00DE27F5" w:rsidRDefault="006C5865" w:rsidP="00A95D87">
      <w:pPr>
        <w:ind w:firstLine="142"/>
      </w:pPr>
      <w:r w:rsidRPr="006C5865">
        <w:rPr>
          <w:color w:val="FF0000"/>
        </w:rPr>
        <w:t xml:space="preserve">(!) </w:t>
      </w:r>
      <w:r w:rsidR="00225973">
        <w:t xml:space="preserve">Если </w:t>
      </w:r>
      <w:r>
        <w:t>вам недоступна кнопка «Создать предложение», возможно вы уже создавали предложение до этого. Тогда в табличке достаточно нажать на номер предложения и ваше предложение откроется</w:t>
      </w:r>
      <w:r w:rsidRPr="006C5865">
        <w:t>:</w:t>
      </w:r>
    </w:p>
    <w:p w14:paraId="181E8872" w14:textId="5850AD62" w:rsidR="00A95D87" w:rsidRDefault="00A95D87" w:rsidP="009651E8">
      <w:pPr>
        <w:ind w:firstLine="142"/>
      </w:pPr>
      <w:r>
        <w:rPr>
          <w:noProof/>
          <w:lang w:eastAsia="ru-RU"/>
        </w:rPr>
        <w:drawing>
          <wp:inline distT="0" distB="0" distL="0" distR="0" wp14:anchorId="2A185E2C" wp14:editId="72A82FFE">
            <wp:extent cx="5940425" cy="18846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884680"/>
                    </a:xfrm>
                    <a:prstGeom prst="rect">
                      <a:avLst/>
                    </a:prstGeom>
                  </pic:spPr>
                </pic:pic>
              </a:graphicData>
            </a:graphic>
          </wp:inline>
        </w:drawing>
      </w:r>
    </w:p>
    <w:p w14:paraId="2F5D8706" w14:textId="45830289" w:rsidR="006C5865" w:rsidRDefault="006C5865" w:rsidP="00DE27F5">
      <w:pPr>
        <w:ind w:firstLine="142"/>
      </w:pPr>
      <w:r>
        <w:lastRenderedPageBreak/>
        <w:t>Если же и номера</w:t>
      </w:r>
      <w:r w:rsidR="000B7E84">
        <w:t xml:space="preserve"> нет</w:t>
      </w:r>
      <w:r>
        <w:t>, то нужно просто обновить таблицу, нажав на кнопку «Обновить</w:t>
      </w:r>
      <w:r w:rsidR="00A95D87">
        <w:t xml:space="preserve"> результат поиска</w:t>
      </w:r>
      <w:r>
        <w:t>» и он появится</w:t>
      </w:r>
      <w:r w:rsidRPr="006C5865">
        <w:t>:</w:t>
      </w:r>
    </w:p>
    <w:p w14:paraId="6FFF6C7A" w14:textId="7F60F424" w:rsidR="006C5865" w:rsidRPr="006C5865" w:rsidRDefault="00A95D87" w:rsidP="00A95D87">
      <w:pPr>
        <w:ind w:firstLine="142"/>
      </w:pPr>
      <w:r>
        <w:rPr>
          <w:noProof/>
          <w:lang w:eastAsia="ru-RU"/>
        </w:rPr>
        <w:drawing>
          <wp:inline distT="0" distB="0" distL="0" distR="0" wp14:anchorId="521DAEE1" wp14:editId="23DD6463">
            <wp:extent cx="5940425" cy="18846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884680"/>
                    </a:xfrm>
                    <a:prstGeom prst="rect">
                      <a:avLst/>
                    </a:prstGeom>
                  </pic:spPr>
                </pic:pic>
              </a:graphicData>
            </a:graphic>
          </wp:inline>
        </w:drawing>
      </w:r>
    </w:p>
    <w:p w14:paraId="34F17769" w14:textId="77777777" w:rsidR="00845DD3" w:rsidRDefault="00845DD3" w:rsidP="009651E8">
      <w:pPr>
        <w:ind w:firstLine="142"/>
      </w:pPr>
      <w:r>
        <w:t xml:space="preserve">После нажатия на кнопку </w:t>
      </w:r>
      <w:r w:rsidR="00CF6662">
        <w:rPr>
          <w:noProof/>
          <w:lang w:eastAsia="ru-RU"/>
        </w:rPr>
        <w:t>«Создать предложение»</w:t>
      </w:r>
      <w:r>
        <w:t>,</w:t>
      </w:r>
      <w:r w:rsidR="00BF2F66">
        <w:t xml:space="preserve"> </w:t>
      </w:r>
      <w:r>
        <w:t>в системе SRM</w:t>
      </w:r>
      <w:r w:rsidRPr="005F25BB">
        <w:t xml:space="preserve"> </w:t>
      </w:r>
      <w:r>
        <w:t>создается электронный документ «</w:t>
      </w:r>
      <w:r w:rsidRPr="005F25BB">
        <w:t>Предложение</w:t>
      </w:r>
      <w:r>
        <w:t>». Данный документ содержит закладки, где нужно заполнить соответствующие поля. Рассмотрим более детально каждую из закладок:</w:t>
      </w:r>
    </w:p>
    <w:p w14:paraId="2E7ED0FC" w14:textId="77777777" w:rsidR="00B4390F" w:rsidRDefault="00B4390F" w:rsidP="009651E8">
      <w:pPr>
        <w:ind w:firstLine="142"/>
      </w:pPr>
    </w:p>
    <w:p w14:paraId="52242538" w14:textId="77777777" w:rsidR="00845DD3" w:rsidRDefault="00845DD3" w:rsidP="009651E8">
      <w:pPr>
        <w:pStyle w:val="31"/>
      </w:pPr>
      <w:bookmarkStart w:id="20" w:name="_Ref416957912"/>
      <w:bookmarkStart w:id="21" w:name="_Toc480550920"/>
      <w:r w:rsidRPr="005301C5">
        <w:t xml:space="preserve">Информация </w:t>
      </w:r>
      <w:r>
        <w:t>о конкурсе</w:t>
      </w:r>
      <w:r w:rsidRPr="00800482">
        <w:t>.</w:t>
      </w:r>
      <w:bookmarkEnd w:id="20"/>
      <w:bookmarkEnd w:id="21"/>
    </w:p>
    <w:p w14:paraId="4FB4AEBC" w14:textId="77777777" w:rsidR="00790656" w:rsidRPr="005301C5" w:rsidRDefault="00790656" w:rsidP="00476EDE">
      <w:pPr>
        <w:spacing w:before="120" w:after="0" w:line="240" w:lineRule="auto"/>
        <w:ind w:left="-110"/>
        <w:jc w:val="both"/>
        <w:rPr>
          <w:b/>
        </w:rPr>
      </w:pPr>
    </w:p>
    <w:p w14:paraId="5972506E" w14:textId="5D4ABEBA" w:rsidR="00CF6662" w:rsidRDefault="00CF6662" w:rsidP="00476EDE">
      <w:pPr>
        <w:spacing w:line="240" w:lineRule="auto"/>
      </w:pPr>
      <w:r>
        <w:t>После нажатия на кнопку «Создать предложение» откроется электронная форма Вашего предложения, где вам требуется заполнить поля необходимой информацией. Красным система выводит уведомления о том, какие поля</w:t>
      </w:r>
      <w:r w:rsidR="00A67401">
        <w:t xml:space="preserve"> вашего предложения</w:t>
      </w:r>
      <w:r w:rsidR="000909F0">
        <w:t xml:space="preserve"> не заполнены:</w:t>
      </w:r>
    </w:p>
    <w:p w14:paraId="63B58A97" w14:textId="045F5D4A" w:rsidR="000909F0" w:rsidRDefault="000909F0" w:rsidP="00476EDE">
      <w:pPr>
        <w:spacing w:line="240" w:lineRule="auto"/>
      </w:pPr>
      <w:r>
        <w:rPr>
          <w:noProof/>
          <w:lang w:eastAsia="ru-RU"/>
        </w:rPr>
        <w:drawing>
          <wp:inline distT="0" distB="0" distL="0" distR="0" wp14:anchorId="598AA51E" wp14:editId="58280342">
            <wp:extent cx="5940425" cy="3053080"/>
            <wp:effectExtent l="0" t="0" r="317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053080"/>
                    </a:xfrm>
                    <a:prstGeom prst="rect">
                      <a:avLst/>
                    </a:prstGeom>
                  </pic:spPr>
                </pic:pic>
              </a:graphicData>
            </a:graphic>
          </wp:inline>
        </w:drawing>
      </w:r>
    </w:p>
    <w:p w14:paraId="11847E4E" w14:textId="77777777" w:rsidR="00790656" w:rsidRDefault="00790656" w:rsidP="00476EDE">
      <w:pPr>
        <w:spacing w:line="240" w:lineRule="auto"/>
      </w:pPr>
      <w:proofErr w:type="spellStart"/>
      <w:r>
        <w:t>Инкотермс</w:t>
      </w:r>
      <w:proofErr w:type="spellEnd"/>
      <w:r>
        <w:t xml:space="preserve"> – введите код </w:t>
      </w:r>
      <w:proofErr w:type="spellStart"/>
      <w:proofErr w:type="gramStart"/>
      <w:r>
        <w:t>Инкотермс</w:t>
      </w:r>
      <w:proofErr w:type="spellEnd"/>
      <w:r w:rsidR="00A77283">
        <w:t xml:space="preserve"> </w:t>
      </w:r>
      <w:r w:rsidR="00355146">
        <w:rPr>
          <w:noProof/>
          <w:lang w:eastAsia="ru-RU"/>
        </w:rPr>
        <w:drawing>
          <wp:inline distT="0" distB="0" distL="0" distR="0" wp14:anchorId="41E5E779" wp14:editId="2BEDE41A">
            <wp:extent cx="171429" cy="190476"/>
            <wp:effectExtent l="0" t="0" r="635" b="63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1429" cy="190476"/>
                    </a:xfrm>
                    <a:prstGeom prst="rect">
                      <a:avLst/>
                    </a:prstGeom>
                  </pic:spPr>
                </pic:pic>
              </a:graphicData>
            </a:graphic>
          </wp:inline>
        </w:drawing>
      </w:r>
      <w:r>
        <w:t xml:space="preserve"> и</w:t>
      </w:r>
      <w:proofErr w:type="gramEnd"/>
      <w:r>
        <w:t xml:space="preserve"> местоположение</w:t>
      </w:r>
      <w:r w:rsidR="00D11558">
        <w:t xml:space="preserve"> (населенный пункт поставки).</w:t>
      </w:r>
    </w:p>
    <w:p w14:paraId="22EE30DB" w14:textId="626539B8" w:rsidR="00355146" w:rsidRDefault="00514011" w:rsidP="00355146">
      <w:pPr>
        <w:spacing w:line="240" w:lineRule="auto"/>
      </w:pPr>
      <w:r>
        <w:t>Поле</w:t>
      </w:r>
      <w:r w:rsidR="00355146">
        <w:t xml:space="preserve"> «Срок </w:t>
      </w:r>
      <w:r>
        <w:t>исполнения договора</w:t>
      </w:r>
      <w:r w:rsidR="00355146">
        <w:t xml:space="preserve">» - </w:t>
      </w:r>
      <w:r>
        <w:t>указывается срок, в течении которого будут выполнены условия договора</w:t>
      </w:r>
      <w:r w:rsidR="00355146">
        <w:t>.</w:t>
      </w:r>
    </w:p>
    <w:p w14:paraId="26D51614" w14:textId="24F662BB" w:rsidR="00355146" w:rsidRDefault="00355146" w:rsidP="00355146">
      <w:pPr>
        <w:spacing w:line="240" w:lineRule="auto"/>
      </w:pPr>
      <w:r>
        <w:lastRenderedPageBreak/>
        <w:t xml:space="preserve">Договорная стоимость – договорная стоимость в контракте, </w:t>
      </w:r>
      <w:r w:rsidR="003B5CC7">
        <w:t>рассчитывается</w:t>
      </w:r>
      <w:r>
        <w:t xml:space="preserve"> автоматически исходя из </w:t>
      </w:r>
      <w:r w:rsidR="003B5CC7">
        <w:t>заполненных</w:t>
      </w:r>
      <w:r>
        <w:t xml:space="preserve"> цен на </w:t>
      </w:r>
      <w:r w:rsidR="003B5CC7">
        <w:t>вкладке</w:t>
      </w:r>
      <w:r>
        <w:t xml:space="preserve"> «Позиции».</w:t>
      </w:r>
    </w:p>
    <w:p w14:paraId="79EE4865" w14:textId="3877D049" w:rsidR="00514011" w:rsidRDefault="00514011" w:rsidP="00355146">
      <w:pPr>
        <w:spacing w:line="240" w:lineRule="auto"/>
      </w:pPr>
      <w:r>
        <w:t xml:space="preserve">Условия поставки – при необходимости можно </w:t>
      </w:r>
      <w:proofErr w:type="gramStart"/>
      <w:r>
        <w:t xml:space="preserve">указать </w:t>
      </w:r>
      <w:r>
        <w:rPr>
          <w:noProof/>
          <w:lang w:eastAsia="ru-RU"/>
        </w:rPr>
        <w:drawing>
          <wp:inline distT="0" distB="0" distL="0" distR="0" wp14:anchorId="494E9659" wp14:editId="66EABF1A">
            <wp:extent cx="304800"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800" cy="209550"/>
                    </a:xfrm>
                    <a:prstGeom prst="rect">
                      <a:avLst/>
                    </a:prstGeom>
                  </pic:spPr>
                </pic:pic>
              </a:graphicData>
            </a:graphic>
          </wp:inline>
        </w:drawing>
      </w:r>
      <w:r>
        <w:t xml:space="preserve"> каким</w:t>
      </w:r>
      <w:proofErr w:type="gramEnd"/>
      <w:r>
        <w:t xml:space="preserve"> транспортом будет </w:t>
      </w:r>
      <w:proofErr w:type="spellStart"/>
      <w:r>
        <w:t>осуществлятся</w:t>
      </w:r>
      <w:proofErr w:type="spellEnd"/>
      <w:r>
        <w:t xml:space="preserve"> доставка.</w:t>
      </w:r>
    </w:p>
    <w:p w14:paraId="57BCD2E8" w14:textId="38ADCB2B" w:rsidR="004C1F22" w:rsidRDefault="004C1F22" w:rsidP="00355146">
      <w:pPr>
        <w:spacing w:line="240" w:lineRule="auto"/>
      </w:pPr>
      <w:r w:rsidRPr="00696ECE">
        <w:t>Также здесь можно заполнить значение транспортных расходов, которые заполняются в поле «ТЗР</w:t>
      </w:r>
      <w:r w:rsidR="00514011">
        <w:t xml:space="preserve"> без НДС</w:t>
      </w:r>
      <w:r w:rsidRPr="00696ECE">
        <w:t>».</w:t>
      </w:r>
      <w:r w:rsidR="00AC7166" w:rsidRPr="00696ECE">
        <w:t xml:space="preserve"> </w:t>
      </w:r>
      <w:r w:rsidR="004A05F6" w:rsidRPr="00696ECE">
        <w:t xml:space="preserve">Это поле </w:t>
      </w:r>
      <w:r w:rsidR="00696ECE" w:rsidRPr="00696ECE">
        <w:t>необходимо заполнить</w:t>
      </w:r>
      <w:r w:rsidR="00AC7166" w:rsidRPr="00696ECE">
        <w:t xml:space="preserve"> в</w:t>
      </w:r>
      <w:r w:rsidR="004A05F6" w:rsidRPr="00696ECE">
        <w:t xml:space="preserve"> том</w:t>
      </w:r>
      <w:r w:rsidR="00AC7166" w:rsidRPr="00696ECE">
        <w:t xml:space="preserve"> слу</w:t>
      </w:r>
      <w:r w:rsidR="00696ECE" w:rsidRPr="00696ECE">
        <w:t>чае, если расш</w:t>
      </w:r>
      <w:r w:rsidR="00AC7166" w:rsidRPr="00696ECE">
        <w:t>и</w:t>
      </w:r>
      <w:r w:rsidR="00696ECE" w:rsidRPr="00696ECE">
        <w:t>ф</w:t>
      </w:r>
      <w:r w:rsidR="00AC7166" w:rsidRPr="00696ECE">
        <w:t>ровка ТЗР не запол</w:t>
      </w:r>
      <w:r w:rsidR="00FC4E57" w:rsidRPr="00696ECE">
        <w:t xml:space="preserve">няется. О </w:t>
      </w:r>
      <w:r w:rsidR="003B5CC7" w:rsidRPr="00696ECE">
        <w:t>расшифровке</w:t>
      </w:r>
      <w:r w:rsidR="00FC4E57" w:rsidRPr="00696ECE">
        <w:t xml:space="preserve"> ТЗР речь по</w:t>
      </w:r>
      <w:r w:rsidR="00AC7166" w:rsidRPr="00696ECE">
        <w:t>йдёт дальше.</w:t>
      </w:r>
      <w:r w:rsidRPr="00696ECE">
        <w:t xml:space="preserve"> </w:t>
      </w:r>
      <w:r w:rsidR="00696ECE" w:rsidRPr="00696ECE">
        <w:t>Если условие поставки у вас «Самовывоз с завода»</w:t>
      </w:r>
      <w:r w:rsidR="002C0550" w:rsidRPr="00696ECE">
        <w:t>, то есть в поле «</w:t>
      </w:r>
      <w:proofErr w:type="spellStart"/>
      <w:r w:rsidR="002C0550" w:rsidRPr="00696ECE">
        <w:t>Инкотермс</w:t>
      </w:r>
      <w:proofErr w:type="spellEnd"/>
      <w:r w:rsidR="002C0550" w:rsidRPr="00696ECE">
        <w:t xml:space="preserve">» вы поставили </w:t>
      </w:r>
      <w:r w:rsidR="002C0550" w:rsidRPr="00696ECE">
        <w:rPr>
          <w:lang w:val="en-US"/>
        </w:rPr>
        <w:t>EXW</w:t>
      </w:r>
      <w:r w:rsidR="002C0550" w:rsidRPr="00696ECE">
        <w:t xml:space="preserve">, то расшифровку ТЗР </w:t>
      </w:r>
      <w:r w:rsidR="00D11558">
        <w:t>заполнять не требуется</w:t>
      </w:r>
      <w:r w:rsidR="002C0550" w:rsidRPr="00696ECE">
        <w:t>.</w:t>
      </w:r>
    </w:p>
    <w:p w14:paraId="08A63633" w14:textId="7D0C4042" w:rsidR="00790656" w:rsidRDefault="00790656" w:rsidP="000909F0">
      <w:pPr>
        <w:pStyle w:val="af7"/>
        <w:spacing w:line="240" w:lineRule="auto"/>
      </w:pPr>
      <w:proofErr w:type="spellStart"/>
      <w:r>
        <w:t>Подзакладка</w:t>
      </w:r>
      <w:proofErr w:type="spellEnd"/>
      <w:r>
        <w:t xml:space="preserve"> «Вопросы» - здесь необходимо ввести ответы на вопросы и комментарии, если возможно:</w:t>
      </w:r>
    </w:p>
    <w:p w14:paraId="1783CF5F" w14:textId="623D4435" w:rsidR="000909F0" w:rsidRDefault="000909F0" w:rsidP="00696ECE">
      <w:pPr>
        <w:pStyle w:val="af7"/>
        <w:spacing w:line="240" w:lineRule="auto"/>
        <w:jc w:val="center"/>
      </w:pPr>
      <w:r>
        <w:rPr>
          <w:noProof/>
          <w:lang w:eastAsia="ru-RU"/>
        </w:rPr>
        <w:drawing>
          <wp:inline distT="0" distB="0" distL="0" distR="0" wp14:anchorId="636E8636" wp14:editId="675CA558">
            <wp:extent cx="5940425" cy="2859405"/>
            <wp:effectExtent l="0" t="0" r="317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859405"/>
                    </a:xfrm>
                    <a:prstGeom prst="rect">
                      <a:avLst/>
                    </a:prstGeom>
                  </pic:spPr>
                </pic:pic>
              </a:graphicData>
            </a:graphic>
          </wp:inline>
        </w:drawing>
      </w:r>
    </w:p>
    <w:p w14:paraId="6B79FBC6" w14:textId="77777777" w:rsidR="00790656" w:rsidRDefault="00790656" w:rsidP="00476EDE">
      <w:pPr>
        <w:pStyle w:val="af7"/>
        <w:spacing w:line="240" w:lineRule="auto"/>
      </w:pPr>
      <w:r>
        <w:t xml:space="preserve">Если вопрос отмечен знаком - </w:t>
      </w:r>
      <w:r w:rsidRPr="00D11558">
        <w:rPr>
          <w:b/>
          <w:color w:val="1F497D" w:themeColor="text2"/>
        </w:rPr>
        <w:t>*</w:t>
      </w:r>
      <w:r w:rsidRPr="00790656">
        <w:t>,</w:t>
      </w:r>
      <w:r w:rsidR="00D11558">
        <w:t xml:space="preserve"> то</w:t>
      </w:r>
      <w:r>
        <w:t xml:space="preserve"> </w:t>
      </w:r>
      <w:r w:rsidR="00D11558">
        <w:t xml:space="preserve">на </w:t>
      </w:r>
      <w:r>
        <w:t>данный вопрос необходимо ответить</w:t>
      </w:r>
      <w:r w:rsidR="00D11558">
        <w:t xml:space="preserve"> обязательно. Иначе система не даст вам подать предложение.</w:t>
      </w:r>
    </w:p>
    <w:p w14:paraId="019466AE" w14:textId="609C8446" w:rsidR="008B11A3" w:rsidRDefault="008B11A3" w:rsidP="000909F0">
      <w:pPr>
        <w:pStyle w:val="af7"/>
        <w:spacing w:line="240" w:lineRule="auto"/>
      </w:pPr>
      <w:proofErr w:type="spellStart"/>
      <w:r w:rsidRPr="000477A5">
        <w:t>Подзакладка</w:t>
      </w:r>
      <w:proofErr w:type="spellEnd"/>
      <w:r w:rsidRPr="000477A5">
        <w:t xml:space="preserve"> «Расшифровка ТЗР»</w:t>
      </w:r>
      <w:r w:rsidR="008D0899" w:rsidRPr="000477A5">
        <w:t xml:space="preserve"> - здесь необходимо </w:t>
      </w:r>
      <w:r w:rsidR="00D11558">
        <w:t>информационно указать</w:t>
      </w:r>
      <w:r w:rsidR="00AC7166" w:rsidRPr="000477A5">
        <w:t xml:space="preserve"> </w:t>
      </w:r>
      <w:r w:rsidRPr="000477A5">
        <w:t xml:space="preserve">ваши </w:t>
      </w:r>
      <w:r w:rsidR="003B5CC7" w:rsidRPr="000477A5">
        <w:t>транспортные</w:t>
      </w:r>
      <w:r w:rsidRPr="000477A5">
        <w:t xml:space="preserve"> затраты:</w:t>
      </w:r>
    </w:p>
    <w:p w14:paraId="5A0A2E11" w14:textId="2EB9A3B1" w:rsidR="000909F0" w:rsidRDefault="000909F0" w:rsidP="00696ECE">
      <w:pPr>
        <w:pStyle w:val="af7"/>
        <w:spacing w:line="240" w:lineRule="auto"/>
        <w:jc w:val="center"/>
      </w:pPr>
      <w:r>
        <w:rPr>
          <w:noProof/>
          <w:lang w:eastAsia="ru-RU"/>
        </w:rPr>
        <w:drawing>
          <wp:inline distT="0" distB="0" distL="0" distR="0" wp14:anchorId="22C993FF" wp14:editId="62D4D997">
            <wp:extent cx="5940425" cy="2035175"/>
            <wp:effectExtent l="0" t="0" r="3175" b="317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035175"/>
                    </a:xfrm>
                    <a:prstGeom prst="rect">
                      <a:avLst/>
                    </a:prstGeom>
                  </pic:spPr>
                </pic:pic>
              </a:graphicData>
            </a:graphic>
          </wp:inline>
        </w:drawing>
      </w:r>
    </w:p>
    <w:p w14:paraId="1F2E643A" w14:textId="6FE9EC33" w:rsidR="00B514A1" w:rsidRDefault="008B11A3" w:rsidP="000909F0">
      <w:pPr>
        <w:pStyle w:val="af7"/>
        <w:spacing w:line="240" w:lineRule="auto"/>
      </w:pPr>
      <w:r w:rsidRPr="000477A5">
        <w:t xml:space="preserve">Нужно указать на </w:t>
      </w:r>
      <w:r w:rsidR="00B514A1" w:rsidRPr="000477A5">
        <w:t>что именно уходят ваши расходы: на затраты касающиеся именно доставки</w:t>
      </w:r>
      <w:r w:rsidR="00D11558">
        <w:t xml:space="preserve"> </w:t>
      </w:r>
      <w:r w:rsidR="00B514A1" w:rsidRPr="000477A5">
        <w:t>(Расшифровка), на таможенные пошлины</w:t>
      </w:r>
      <w:r w:rsidR="00D11558">
        <w:t xml:space="preserve"> </w:t>
      </w:r>
      <w:r w:rsidR="00B514A1" w:rsidRPr="000477A5">
        <w:t xml:space="preserve">(Таможенные пошлины) или на какие-то дополнительные </w:t>
      </w:r>
      <w:r w:rsidR="00B514A1" w:rsidRPr="000477A5">
        <w:lastRenderedPageBreak/>
        <w:t>услуги</w:t>
      </w:r>
      <w:r w:rsidR="00D11558">
        <w:t xml:space="preserve"> </w:t>
      </w:r>
      <w:r w:rsidR="00B514A1" w:rsidRPr="000477A5">
        <w:t>(Другие затраты). Чтоб</w:t>
      </w:r>
      <w:r w:rsidR="000D04AD" w:rsidRPr="000477A5">
        <w:t>ы</w:t>
      </w:r>
      <w:r w:rsidR="00B514A1" w:rsidRPr="000477A5">
        <w:t xml:space="preserve"> это выбрать, нужно нажать на кнопку “Добавить” и выбрать нужное из имеющегося списка:</w:t>
      </w:r>
    </w:p>
    <w:p w14:paraId="6F8B5096" w14:textId="238F700C" w:rsidR="000909F0" w:rsidRPr="000477A5" w:rsidRDefault="000909F0" w:rsidP="00696ECE">
      <w:pPr>
        <w:pStyle w:val="af7"/>
        <w:spacing w:line="240" w:lineRule="auto"/>
        <w:jc w:val="center"/>
      </w:pPr>
      <w:r>
        <w:rPr>
          <w:noProof/>
          <w:lang w:eastAsia="ru-RU"/>
        </w:rPr>
        <w:drawing>
          <wp:inline distT="0" distB="0" distL="0" distR="0" wp14:anchorId="50CA3E5F" wp14:editId="6A4A8BF0">
            <wp:extent cx="5940425" cy="2390775"/>
            <wp:effectExtent l="0" t="0" r="3175" b="952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390775"/>
                    </a:xfrm>
                    <a:prstGeom prst="rect">
                      <a:avLst/>
                    </a:prstGeom>
                  </pic:spPr>
                </pic:pic>
              </a:graphicData>
            </a:graphic>
          </wp:inline>
        </w:drawing>
      </w:r>
    </w:p>
    <w:p w14:paraId="51C7C8EB" w14:textId="77777777" w:rsidR="000D04AD" w:rsidRPr="000477A5" w:rsidRDefault="000D04AD" w:rsidP="008B11A3">
      <w:pPr>
        <w:pStyle w:val="af7"/>
        <w:spacing w:line="240" w:lineRule="auto"/>
        <w:rPr>
          <w:u w:val="single"/>
        </w:rPr>
      </w:pPr>
      <w:r w:rsidRPr="000477A5">
        <w:rPr>
          <w:u w:val="single"/>
        </w:rPr>
        <w:t>Расшифровка:</w:t>
      </w:r>
    </w:p>
    <w:p w14:paraId="0A712FF2" w14:textId="190B51DA" w:rsidR="00D527FD" w:rsidRDefault="003B5CC7" w:rsidP="000909F0">
      <w:pPr>
        <w:pStyle w:val="af7"/>
        <w:spacing w:line="240" w:lineRule="auto"/>
      </w:pPr>
      <w:r w:rsidRPr="000477A5">
        <w:t>Здесь,</w:t>
      </w:r>
      <w:r w:rsidR="000D04AD" w:rsidRPr="000477A5">
        <w:t xml:space="preserve"> как и говорилось выше указывается всё, что касается затрат на саму доставку. Для начала нужно выбрать</w:t>
      </w:r>
      <w:r w:rsidR="00D527FD" w:rsidRPr="000477A5">
        <w:t xml:space="preserve"> способ доставки, для этого нажми</w:t>
      </w:r>
      <w:r w:rsidR="000D04AD" w:rsidRPr="000477A5">
        <w:t xml:space="preserve">те на </w:t>
      </w:r>
      <w:r w:rsidR="00E13F9A">
        <w:t>стрелку</w:t>
      </w:r>
      <w:r w:rsidR="000D04AD" w:rsidRPr="000477A5">
        <w:t xml:space="preserve"> в столбике “Способ доставки”</w:t>
      </w:r>
      <w:r w:rsidR="00D527FD" w:rsidRPr="000477A5">
        <w:t xml:space="preserve"> и выбер</w:t>
      </w:r>
      <w:r w:rsidR="000D04AD" w:rsidRPr="000477A5">
        <w:t>ете из списка</w:t>
      </w:r>
      <w:r w:rsidR="00D527FD" w:rsidRPr="000477A5">
        <w:t>:</w:t>
      </w:r>
    </w:p>
    <w:p w14:paraId="7C17569C" w14:textId="4EADDA9E" w:rsidR="000909F0" w:rsidRDefault="000909F0" w:rsidP="00696ECE">
      <w:pPr>
        <w:pStyle w:val="af7"/>
        <w:spacing w:line="240" w:lineRule="auto"/>
        <w:jc w:val="center"/>
      </w:pPr>
      <w:r>
        <w:rPr>
          <w:noProof/>
          <w:lang w:eastAsia="ru-RU"/>
        </w:rPr>
        <w:drawing>
          <wp:inline distT="0" distB="0" distL="0" distR="0" wp14:anchorId="7EA8BEB4" wp14:editId="3ADEE854">
            <wp:extent cx="5940425" cy="2095500"/>
            <wp:effectExtent l="0" t="0" r="317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095500"/>
                    </a:xfrm>
                    <a:prstGeom prst="rect">
                      <a:avLst/>
                    </a:prstGeom>
                  </pic:spPr>
                </pic:pic>
              </a:graphicData>
            </a:graphic>
          </wp:inline>
        </w:drawing>
      </w:r>
    </w:p>
    <w:p w14:paraId="33491A93" w14:textId="77777777" w:rsidR="00D527FD" w:rsidRPr="000477A5" w:rsidRDefault="00D527FD" w:rsidP="008B11A3">
      <w:pPr>
        <w:pStyle w:val="af7"/>
        <w:spacing w:line="240" w:lineRule="auto"/>
      </w:pPr>
      <w:r w:rsidRPr="000477A5">
        <w:t>После нужно заполнить данные о затратах:</w:t>
      </w:r>
    </w:p>
    <w:p w14:paraId="168D5412" w14:textId="77777777" w:rsidR="00D527FD" w:rsidRPr="000477A5" w:rsidRDefault="00E13F9A" w:rsidP="008B11A3">
      <w:pPr>
        <w:pStyle w:val="af7"/>
        <w:spacing w:line="240" w:lineRule="auto"/>
      </w:pPr>
      <w:r>
        <w:rPr>
          <w:noProof/>
          <w:lang w:eastAsia="ru-RU"/>
        </w:rPr>
        <w:drawing>
          <wp:inline distT="0" distB="0" distL="0" distR="0" wp14:anchorId="472C652C" wp14:editId="0D32144A">
            <wp:extent cx="5940425" cy="288290"/>
            <wp:effectExtent l="0" t="0" r="3175"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88290"/>
                    </a:xfrm>
                    <a:prstGeom prst="rect">
                      <a:avLst/>
                    </a:prstGeom>
                  </pic:spPr>
                </pic:pic>
              </a:graphicData>
            </a:graphic>
          </wp:inline>
        </w:drawing>
      </w:r>
    </w:p>
    <w:p w14:paraId="46DEE1C6" w14:textId="77777777" w:rsidR="00D527FD" w:rsidRDefault="00D527FD" w:rsidP="008B11A3">
      <w:pPr>
        <w:pStyle w:val="af7"/>
        <w:spacing w:line="240" w:lineRule="auto"/>
      </w:pPr>
      <w:r w:rsidRPr="000477A5">
        <w:t>Для разн</w:t>
      </w:r>
      <w:r w:rsidR="00F84F24" w:rsidRPr="000477A5">
        <w:t>ых способов доставки нужные поля</w:t>
      </w:r>
      <w:r w:rsidRPr="000477A5">
        <w:t xml:space="preserve"> для заполнения могут отличаться.</w:t>
      </w:r>
      <w:r w:rsidR="007B4E48" w:rsidRPr="000477A5">
        <w:t xml:space="preserve"> Заполнять можно</w:t>
      </w:r>
      <w:r w:rsidR="006023BB" w:rsidRPr="000477A5">
        <w:t xml:space="preserve"> только активные поля, </w:t>
      </w:r>
      <w:r w:rsidR="00CE7B5E" w:rsidRPr="000477A5">
        <w:t xml:space="preserve">то есть </w:t>
      </w:r>
      <w:r w:rsidR="006023BB" w:rsidRPr="000477A5">
        <w:t>те, которые подсвечены белым цветом.</w:t>
      </w:r>
    </w:p>
    <w:p w14:paraId="6F883B59" w14:textId="4A3CE553" w:rsidR="006023BB" w:rsidRDefault="002920BF" w:rsidP="004E669B">
      <w:pPr>
        <w:pStyle w:val="af7"/>
        <w:spacing w:line="240" w:lineRule="auto"/>
      </w:pPr>
      <w:r w:rsidRPr="00696ECE">
        <w:t xml:space="preserve">Если заполнено поле </w:t>
      </w:r>
      <w:proofErr w:type="spellStart"/>
      <w:r w:rsidRPr="00696ECE">
        <w:t>д</w:t>
      </w:r>
      <w:r w:rsidR="002C6F42" w:rsidRPr="00696ECE">
        <w:t>оп.услуги</w:t>
      </w:r>
      <w:proofErr w:type="spellEnd"/>
      <w:r w:rsidR="002C6F42" w:rsidRPr="00696ECE">
        <w:t xml:space="preserve">, то обязательно </w:t>
      </w:r>
      <w:r w:rsidRPr="00696ECE">
        <w:t>нужно заполнить “Пояснение”</w:t>
      </w:r>
      <w:r w:rsidR="004E669B" w:rsidRPr="00696ECE">
        <w:t>. Он</w:t>
      </w:r>
      <w:r w:rsidRPr="00696ECE">
        <w:t>о</w:t>
      </w:r>
      <w:r w:rsidR="004E669B" w:rsidRPr="00696ECE">
        <w:t xml:space="preserve"> станет доступным для </w:t>
      </w:r>
      <w:r w:rsidR="003B5CC7" w:rsidRPr="00696ECE">
        <w:t>ввода</w:t>
      </w:r>
      <w:r w:rsidR="004E669B" w:rsidRPr="00696ECE">
        <w:t xml:space="preserve"> после заполнения </w:t>
      </w:r>
      <w:proofErr w:type="spellStart"/>
      <w:r w:rsidR="004E669B" w:rsidRPr="00696ECE">
        <w:t>доп.услуг</w:t>
      </w:r>
      <w:proofErr w:type="spellEnd"/>
      <w:r w:rsidRPr="00696ECE">
        <w:t xml:space="preserve"> и выбора позиций</w:t>
      </w:r>
      <w:r w:rsidR="004E669B" w:rsidRPr="00696ECE">
        <w:t xml:space="preserve">. </w:t>
      </w:r>
      <w:r w:rsidRPr="00696ECE">
        <w:t xml:space="preserve">Нужно нажать на строчку “Пояснение” и </w:t>
      </w:r>
      <w:r w:rsidR="004E669B" w:rsidRPr="00696ECE">
        <w:t xml:space="preserve">ввести то, на что уходят доп. </w:t>
      </w:r>
      <w:r w:rsidRPr="00696ECE">
        <w:t>затраты:</w:t>
      </w:r>
    </w:p>
    <w:p w14:paraId="5859BE0A" w14:textId="77777777" w:rsidR="002920BF" w:rsidRPr="002920BF" w:rsidRDefault="00E13F9A" w:rsidP="00696ECE">
      <w:pPr>
        <w:pStyle w:val="af7"/>
        <w:spacing w:line="240" w:lineRule="auto"/>
        <w:jc w:val="center"/>
      </w:pPr>
      <w:r>
        <w:rPr>
          <w:noProof/>
          <w:lang w:eastAsia="ru-RU"/>
        </w:rPr>
        <w:lastRenderedPageBreak/>
        <w:drawing>
          <wp:inline distT="0" distB="0" distL="0" distR="0" wp14:anchorId="5541236A" wp14:editId="3EF86CC1">
            <wp:extent cx="2886075" cy="1438275"/>
            <wp:effectExtent l="0" t="0" r="9525"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6075" cy="1438275"/>
                    </a:xfrm>
                    <a:prstGeom prst="rect">
                      <a:avLst/>
                    </a:prstGeom>
                  </pic:spPr>
                </pic:pic>
              </a:graphicData>
            </a:graphic>
          </wp:inline>
        </w:drawing>
      </w:r>
    </w:p>
    <w:p w14:paraId="05DC7774" w14:textId="77777777" w:rsidR="006023BB" w:rsidRDefault="006023BB" w:rsidP="008B11A3">
      <w:pPr>
        <w:pStyle w:val="af7"/>
        <w:spacing w:line="240" w:lineRule="auto"/>
      </w:pPr>
      <w:r w:rsidRPr="000477A5">
        <w:t>Также в этой таблице нужно заполнить к каким именно позиц</w:t>
      </w:r>
      <w:r w:rsidR="007B4E48" w:rsidRPr="000477A5">
        <w:t>иям относятся эти затраты. Сд</w:t>
      </w:r>
      <w:r w:rsidR="00F84F24" w:rsidRPr="000477A5">
        <w:t>е</w:t>
      </w:r>
      <w:r w:rsidR="007B4E48" w:rsidRPr="000477A5">
        <w:t>лать это нужно</w:t>
      </w:r>
      <w:r w:rsidRPr="000477A5">
        <w:t xml:space="preserve"> в столбце “Позиции” нажав на строчку “Позиции (не выбраны)”</w:t>
      </w:r>
      <w:r w:rsidR="00236647">
        <w:t xml:space="preserve">. </w:t>
      </w:r>
      <w:r w:rsidR="00236647" w:rsidRPr="000477A5">
        <w:t>Вам откроется окно, где нужно отметить нужные позиции</w:t>
      </w:r>
      <w:r w:rsidRPr="000477A5">
        <w:t>:</w:t>
      </w:r>
    </w:p>
    <w:p w14:paraId="75DF4D3E" w14:textId="77777777" w:rsidR="006023BB" w:rsidRDefault="00FB0B31" w:rsidP="00696ECE">
      <w:pPr>
        <w:pStyle w:val="af7"/>
        <w:spacing w:line="240" w:lineRule="auto"/>
        <w:jc w:val="center"/>
      </w:pPr>
      <w:r>
        <w:rPr>
          <w:noProof/>
          <w:lang w:eastAsia="ru-RU"/>
        </w:rPr>
        <w:drawing>
          <wp:inline distT="0" distB="0" distL="0" distR="0" wp14:anchorId="5B70FA62" wp14:editId="18426C61">
            <wp:extent cx="5940425" cy="2467610"/>
            <wp:effectExtent l="0" t="0" r="3175" b="889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467610"/>
                    </a:xfrm>
                    <a:prstGeom prst="rect">
                      <a:avLst/>
                    </a:prstGeom>
                  </pic:spPr>
                </pic:pic>
              </a:graphicData>
            </a:graphic>
          </wp:inline>
        </w:drawing>
      </w:r>
    </w:p>
    <w:p w14:paraId="12A334E5" w14:textId="77777777" w:rsidR="009852DF" w:rsidRPr="000477A5" w:rsidRDefault="009852DF" w:rsidP="008B11A3">
      <w:pPr>
        <w:pStyle w:val="af7"/>
        <w:spacing w:line="240" w:lineRule="auto"/>
        <w:rPr>
          <w:u w:val="single"/>
        </w:rPr>
      </w:pPr>
      <w:r w:rsidRPr="000477A5">
        <w:rPr>
          <w:u w:val="single"/>
        </w:rPr>
        <w:t>Таможенные пошлины:</w:t>
      </w:r>
    </w:p>
    <w:p w14:paraId="1A30E1ED" w14:textId="77777777" w:rsidR="007B4E48" w:rsidRPr="000477A5" w:rsidRDefault="00CE7B5E" w:rsidP="008B11A3">
      <w:pPr>
        <w:pStyle w:val="af7"/>
        <w:spacing w:line="240" w:lineRule="auto"/>
      </w:pPr>
      <w:r w:rsidRPr="000477A5">
        <w:t>В этой категории</w:t>
      </w:r>
      <w:r w:rsidR="00F84F24" w:rsidRPr="000477A5">
        <w:t xml:space="preserve"> указываются затраты, которые пошли на таможенные пошлины.</w:t>
      </w:r>
    </w:p>
    <w:p w14:paraId="6058056E" w14:textId="77777777" w:rsidR="009852DF" w:rsidRPr="00F84F24" w:rsidRDefault="00F84F24" w:rsidP="008B11A3">
      <w:pPr>
        <w:pStyle w:val="af7"/>
        <w:spacing w:line="240" w:lineRule="auto"/>
      </w:pPr>
      <w:r w:rsidRPr="000477A5">
        <w:t xml:space="preserve">Здесь </w:t>
      </w:r>
      <w:r w:rsidR="009852DF" w:rsidRPr="000477A5">
        <w:t>заполняется толь</w:t>
      </w:r>
      <w:r w:rsidRPr="000477A5">
        <w:t>ко столбец “Таможенные пошлины”:</w:t>
      </w:r>
    </w:p>
    <w:p w14:paraId="2BD53FFA" w14:textId="77777777" w:rsidR="006023BB" w:rsidRDefault="00236647" w:rsidP="008B11A3">
      <w:pPr>
        <w:pStyle w:val="af7"/>
        <w:spacing w:line="240" w:lineRule="auto"/>
      </w:pPr>
      <w:r>
        <w:rPr>
          <w:noProof/>
          <w:lang w:eastAsia="ru-RU"/>
        </w:rPr>
        <w:drawing>
          <wp:inline distT="0" distB="0" distL="0" distR="0" wp14:anchorId="4744727F" wp14:editId="27E940E3">
            <wp:extent cx="5940425" cy="699135"/>
            <wp:effectExtent l="0" t="0" r="3175" b="571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699135"/>
                    </a:xfrm>
                    <a:prstGeom prst="rect">
                      <a:avLst/>
                    </a:prstGeom>
                  </pic:spPr>
                </pic:pic>
              </a:graphicData>
            </a:graphic>
          </wp:inline>
        </w:drawing>
      </w:r>
    </w:p>
    <w:p w14:paraId="2F042CB1" w14:textId="77777777" w:rsidR="009852DF" w:rsidRPr="000477A5" w:rsidRDefault="009852DF" w:rsidP="008B11A3">
      <w:pPr>
        <w:pStyle w:val="af7"/>
        <w:spacing w:line="240" w:lineRule="auto"/>
      </w:pPr>
      <w:r w:rsidRPr="000477A5">
        <w:t>И также указывается к каким позициям это относится.</w:t>
      </w:r>
    </w:p>
    <w:p w14:paraId="4E335818" w14:textId="77777777" w:rsidR="009852DF" w:rsidRPr="000477A5" w:rsidRDefault="009852DF" w:rsidP="008B11A3">
      <w:pPr>
        <w:pStyle w:val="af7"/>
        <w:spacing w:line="240" w:lineRule="auto"/>
        <w:rPr>
          <w:u w:val="single"/>
        </w:rPr>
      </w:pPr>
      <w:r w:rsidRPr="000477A5">
        <w:rPr>
          <w:u w:val="single"/>
        </w:rPr>
        <w:t>Другие затраты:</w:t>
      </w:r>
    </w:p>
    <w:p w14:paraId="22C769BC" w14:textId="77777777" w:rsidR="009852DF" w:rsidRDefault="009852DF" w:rsidP="00236647">
      <w:pPr>
        <w:pStyle w:val="af7"/>
        <w:spacing w:line="240" w:lineRule="auto"/>
      </w:pPr>
      <w:r w:rsidRPr="000477A5">
        <w:t>Если у вас есть как</w:t>
      </w:r>
      <w:r w:rsidR="00F84F24" w:rsidRPr="000477A5">
        <w:t>ие-то другие затраты, в</w:t>
      </w:r>
      <w:r w:rsidR="00320941" w:rsidRPr="000477A5">
        <w:t xml:space="preserve">ы их вводите в этой категории. </w:t>
      </w:r>
      <w:r w:rsidR="00F84F24" w:rsidRPr="000477A5">
        <w:t>Здесь также только один доступный столбец</w:t>
      </w:r>
      <w:r w:rsidR="00320941" w:rsidRPr="000477A5">
        <w:t xml:space="preserve"> для ввода </w:t>
      </w:r>
      <w:r w:rsidR="00F84F24" w:rsidRPr="000477A5">
        <w:t xml:space="preserve">- </w:t>
      </w:r>
      <w:r w:rsidR="00320941" w:rsidRPr="000477A5">
        <w:t>“Доп. Услуги”:</w:t>
      </w:r>
    </w:p>
    <w:p w14:paraId="5730230B" w14:textId="77777777" w:rsidR="009852DF" w:rsidRDefault="00236647" w:rsidP="008B11A3">
      <w:pPr>
        <w:pStyle w:val="af7"/>
        <w:spacing w:line="240" w:lineRule="auto"/>
      </w:pPr>
      <w:r>
        <w:rPr>
          <w:noProof/>
          <w:lang w:eastAsia="ru-RU"/>
        </w:rPr>
        <w:drawing>
          <wp:inline distT="0" distB="0" distL="0" distR="0" wp14:anchorId="3A6B1AA2" wp14:editId="39E98E58">
            <wp:extent cx="5940425" cy="699135"/>
            <wp:effectExtent l="0" t="0" r="3175" b="571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699135"/>
                    </a:xfrm>
                    <a:prstGeom prst="rect">
                      <a:avLst/>
                    </a:prstGeom>
                  </pic:spPr>
                </pic:pic>
              </a:graphicData>
            </a:graphic>
          </wp:inline>
        </w:drawing>
      </w:r>
    </w:p>
    <w:p w14:paraId="6CBD3D5A" w14:textId="6BBB0AA5" w:rsidR="002C6F42" w:rsidRDefault="002C6F42" w:rsidP="002C6F42">
      <w:pPr>
        <w:pStyle w:val="af7"/>
        <w:spacing w:line="240" w:lineRule="auto"/>
      </w:pPr>
      <w:r>
        <w:t>Как говорилось выше</w:t>
      </w:r>
      <w:r w:rsidRPr="00696ECE">
        <w:t xml:space="preserve">, если это поле </w:t>
      </w:r>
      <w:r w:rsidR="003B5CC7" w:rsidRPr="00696ECE">
        <w:t>заполнено,</w:t>
      </w:r>
      <w:r w:rsidRPr="00696ECE">
        <w:t xml:space="preserve"> </w:t>
      </w:r>
      <w:r w:rsidR="002920BF" w:rsidRPr="00696ECE">
        <w:t xml:space="preserve">то обязательно нужно заполнить “Пояснение”. Оно станет доступным для </w:t>
      </w:r>
      <w:r w:rsidR="003B5CC7" w:rsidRPr="00696ECE">
        <w:t>ввода</w:t>
      </w:r>
      <w:r w:rsidR="002920BF" w:rsidRPr="00696ECE">
        <w:t xml:space="preserve"> после заполнения </w:t>
      </w:r>
      <w:proofErr w:type="spellStart"/>
      <w:r w:rsidR="002920BF" w:rsidRPr="00696ECE">
        <w:t>доп.услуг</w:t>
      </w:r>
      <w:proofErr w:type="spellEnd"/>
      <w:r w:rsidR="002920BF" w:rsidRPr="00696ECE">
        <w:t xml:space="preserve"> и выбора позиций. Нуж</w:t>
      </w:r>
      <w:r w:rsidR="000239CB">
        <w:t xml:space="preserve">но нажать на </w:t>
      </w:r>
      <w:r w:rsidR="000239CB">
        <w:lastRenderedPageBreak/>
        <w:t>строчку «Пояснение» (1),</w:t>
      </w:r>
      <w:r w:rsidR="002920BF" w:rsidRPr="00696ECE">
        <w:t xml:space="preserve"> </w:t>
      </w:r>
      <w:r w:rsidR="000239CB">
        <w:t xml:space="preserve">в открывшемся окне внести комментарий относительно дополнительных затрат (2), </w:t>
      </w:r>
      <w:r w:rsidR="000239CB" w:rsidRPr="00696ECE">
        <w:t>ввести то, на что уходят доп. затраты</w:t>
      </w:r>
      <w:r w:rsidR="000239CB">
        <w:t xml:space="preserve"> и сохранить его (3)</w:t>
      </w:r>
      <w:r w:rsidR="002920BF" w:rsidRPr="00696ECE">
        <w:t>:</w:t>
      </w:r>
    </w:p>
    <w:p w14:paraId="32E7962A" w14:textId="77777777" w:rsidR="00236647" w:rsidRDefault="000239CB" w:rsidP="00A10924">
      <w:pPr>
        <w:pStyle w:val="af7"/>
        <w:spacing w:line="240" w:lineRule="auto"/>
      </w:pPr>
      <w:r>
        <w:rPr>
          <w:noProof/>
          <w:lang w:eastAsia="ru-RU"/>
        </w:rPr>
        <w:drawing>
          <wp:inline distT="0" distB="0" distL="0" distR="0" wp14:anchorId="5006A979" wp14:editId="2AA06931">
            <wp:extent cx="5940425" cy="3548380"/>
            <wp:effectExtent l="0" t="0" r="317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548380"/>
                    </a:xfrm>
                    <a:prstGeom prst="rect">
                      <a:avLst/>
                    </a:prstGeom>
                  </pic:spPr>
                </pic:pic>
              </a:graphicData>
            </a:graphic>
          </wp:inline>
        </w:drawing>
      </w:r>
    </w:p>
    <w:p w14:paraId="79789575" w14:textId="77777777" w:rsidR="00320941" w:rsidRPr="000477A5" w:rsidRDefault="00320941" w:rsidP="00043327">
      <w:pPr>
        <w:pStyle w:val="af7"/>
        <w:spacing w:line="240" w:lineRule="auto"/>
      </w:pPr>
      <w:r w:rsidRPr="000477A5">
        <w:t xml:space="preserve">После его заполнения нужно указать для каких позиций это актуально. </w:t>
      </w:r>
    </w:p>
    <w:p w14:paraId="0C8DC868" w14:textId="0D37202F" w:rsidR="008B11A3" w:rsidRDefault="00164E3C" w:rsidP="00147850">
      <w:pPr>
        <w:pStyle w:val="af7"/>
        <w:spacing w:line="240" w:lineRule="auto"/>
      </w:pPr>
      <w:r w:rsidRPr="000477A5">
        <w:t>Кроме добавления описания затрат</w:t>
      </w:r>
      <w:r w:rsidR="00320941" w:rsidRPr="000477A5">
        <w:t xml:space="preserve"> их можно удалить(1), скопировать(2) и проверить на ошибки(3)</w:t>
      </w:r>
      <w:r w:rsidR="00F84F24" w:rsidRPr="000477A5">
        <w:t>, выделив нужную строку</w:t>
      </w:r>
      <w:r w:rsidR="00320941" w:rsidRPr="000477A5">
        <w:t>:</w:t>
      </w:r>
    </w:p>
    <w:p w14:paraId="7AC8928B" w14:textId="1D7F8353" w:rsidR="00147850" w:rsidRDefault="00147850" w:rsidP="008D0899">
      <w:pPr>
        <w:pStyle w:val="af7"/>
        <w:spacing w:line="240" w:lineRule="auto"/>
      </w:pPr>
      <w:r>
        <w:rPr>
          <w:noProof/>
          <w:lang w:eastAsia="ru-RU"/>
        </w:rPr>
        <w:drawing>
          <wp:inline distT="0" distB="0" distL="0" distR="0" wp14:anchorId="3FDDC186" wp14:editId="18DDD917">
            <wp:extent cx="5940425" cy="1570990"/>
            <wp:effectExtent l="0" t="0" r="317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570990"/>
                    </a:xfrm>
                    <a:prstGeom prst="rect">
                      <a:avLst/>
                    </a:prstGeom>
                  </pic:spPr>
                </pic:pic>
              </a:graphicData>
            </a:graphic>
          </wp:inline>
        </w:drawing>
      </w:r>
    </w:p>
    <w:p w14:paraId="66B767F3" w14:textId="64004A7C" w:rsidR="00FA061B" w:rsidRDefault="002C6F42" w:rsidP="00147850">
      <w:pPr>
        <w:pStyle w:val="af7"/>
        <w:spacing w:line="240" w:lineRule="auto"/>
      </w:pPr>
      <w:r w:rsidRPr="00696ECE">
        <w:t>В случае если что-то заполнено неко</w:t>
      </w:r>
      <w:r w:rsidR="00517D61" w:rsidRPr="00696ECE">
        <w:t xml:space="preserve">рректно появится ошибка. </w:t>
      </w:r>
      <w:r w:rsidR="00A2400F">
        <w:t>Нажав в таком случае на кнопку «Проверить»</w:t>
      </w:r>
      <w:r w:rsidR="00FC4E57" w:rsidRPr="00696ECE">
        <w:t>,</w:t>
      </w:r>
      <w:r w:rsidRPr="00696ECE">
        <w:t xml:space="preserve"> ошибки будут описаны более </w:t>
      </w:r>
      <w:r w:rsidR="00517D61" w:rsidRPr="00696ECE">
        <w:t>конкретно</w:t>
      </w:r>
      <w:r w:rsidRPr="00696ECE">
        <w:t xml:space="preserve"> и поля с ошибочными данными станут подсвечены красным цветом. Кроме того, у ошибки буду</w:t>
      </w:r>
      <w:r w:rsidR="00517D61" w:rsidRPr="00696ECE">
        <w:t>т гиперссылки на поля с ошибкой:</w:t>
      </w:r>
    </w:p>
    <w:p w14:paraId="3B855574" w14:textId="6D279E74" w:rsidR="00790656" w:rsidRDefault="00147850" w:rsidP="00147850">
      <w:pPr>
        <w:pStyle w:val="af7"/>
        <w:spacing w:line="240" w:lineRule="auto"/>
      </w:pPr>
      <w:r>
        <w:rPr>
          <w:noProof/>
          <w:lang w:eastAsia="ru-RU"/>
        </w:rPr>
        <w:drawing>
          <wp:inline distT="0" distB="0" distL="0" distR="0" wp14:anchorId="5029E585" wp14:editId="275D4794">
            <wp:extent cx="5940425" cy="1336675"/>
            <wp:effectExtent l="0" t="0" r="317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336675"/>
                    </a:xfrm>
                    <a:prstGeom prst="rect">
                      <a:avLst/>
                    </a:prstGeom>
                  </pic:spPr>
                </pic:pic>
              </a:graphicData>
            </a:graphic>
          </wp:inline>
        </w:drawing>
      </w:r>
    </w:p>
    <w:p w14:paraId="1C8E6DFD" w14:textId="4B49824F" w:rsidR="00D41BE7" w:rsidRDefault="00343D89" w:rsidP="00D41BE7">
      <w:pPr>
        <w:pStyle w:val="31"/>
      </w:pPr>
      <w:bookmarkStart w:id="22" w:name="_Toc480550921"/>
      <w:r>
        <w:lastRenderedPageBreak/>
        <w:t>Приложение документ</w:t>
      </w:r>
      <w:r w:rsidR="00696ECE">
        <w:t>а</w:t>
      </w:r>
      <w:r>
        <w:t>ции.</w:t>
      </w:r>
      <w:bookmarkEnd w:id="22"/>
    </w:p>
    <w:p w14:paraId="0945A3FA" w14:textId="5B5077EA" w:rsidR="00343D89" w:rsidRDefault="00F71E6A" w:rsidP="00F71E6A">
      <w:pPr>
        <w:spacing w:line="240" w:lineRule="auto"/>
      </w:pPr>
      <w:r>
        <w:t>Для вложения документов нажмите</w:t>
      </w:r>
      <w:r w:rsidR="00AA071C">
        <w:t xml:space="preserve"> на кнопку «Документация предл</w:t>
      </w:r>
      <w:r w:rsidR="002E4736">
        <w:t>о</w:t>
      </w:r>
      <w:r w:rsidR="00AA071C">
        <w:t>жения»</w:t>
      </w:r>
      <w:r w:rsidR="00147850">
        <w:t>.</w:t>
      </w:r>
    </w:p>
    <w:p w14:paraId="23F6AAD3" w14:textId="1CA5F168" w:rsidR="00147850" w:rsidRDefault="00147850" w:rsidP="00F71E6A">
      <w:pPr>
        <w:spacing w:line="240" w:lineRule="auto"/>
      </w:pPr>
      <w:r>
        <w:rPr>
          <w:noProof/>
          <w:lang w:eastAsia="ru-RU"/>
        </w:rPr>
        <w:drawing>
          <wp:inline distT="0" distB="0" distL="0" distR="0" wp14:anchorId="252AE698" wp14:editId="2CFF95F4">
            <wp:extent cx="5940425" cy="1918970"/>
            <wp:effectExtent l="0" t="0" r="3175" b="508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918970"/>
                    </a:xfrm>
                    <a:prstGeom prst="rect">
                      <a:avLst/>
                    </a:prstGeom>
                  </pic:spPr>
                </pic:pic>
              </a:graphicData>
            </a:graphic>
          </wp:inline>
        </w:drawing>
      </w:r>
    </w:p>
    <w:p w14:paraId="3C8E9269" w14:textId="67DF10B8" w:rsidR="00B427FE" w:rsidRDefault="00F60046" w:rsidP="00F60046">
      <w:pPr>
        <w:spacing w:line="240" w:lineRule="auto"/>
      </w:pPr>
      <w:r>
        <w:t>Далее откроется окно «Документация», где вы може</w:t>
      </w:r>
      <w:r w:rsidR="003B5CC7">
        <w:t>те</w:t>
      </w:r>
      <w:r>
        <w:t xml:space="preserve"> приложить необходимы д</w:t>
      </w:r>
      <w:r w:rsidR="00147850">
        <w:t>окументы по вашему предложению:</w:t>
      </w:r>
    </w:p>
    <w:p w14:paraId="3915383E" w14:textId="30A94A34" w:rsidR="00147850" w:rsidRDefault="00147850" w:rsidP="00147850">
      <w:pPr>
        <w:spacing w:line="240" w:lineRule="auto"/>
        <w:jc w:val="center"/>
      </w:pPr>
      <w:r>
        <w:rPr>
          <w:noProof/>
          <w:lang w:eastAsia="ru-RU"/>
        </w:rPr>
        <w:drawing>
          <wp:inline distT="0" distB="0" distL="0" distR="0" wp14:anchorId="69908BAC" wp14:editId="349BC2A3">
            <wp:extent cx="3669475" cy="3441355"/>
            <wp:effectExtent l="0" t="0" r="7620" b="698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86488" cy="3457310"/>
                    </a:xfrm>
                    <a:prstGeom prst="rect">
                      <a:avLst/>
                    </a:prstGeom>
                  </pic:spPr>
                </pic:pic>
              </a:graphicData>
            </a:graphic>
          </wp:inline>
        </w:drawing>
      </w:r>
    </w:p>
    <w:p w14:paraId="4493A3A8" w14:textId="77777777" w:rsidR="00572EC1" w:rsidRDefault="00572EC1" w:rsidP="00572EC1">
      <w:pPr>
        <w:spacing w:after="0" w:line="240" w:lineRule="auto"/>
        <w:ind w:firstLine="142"/>
        <w:rPr>
          <w:b/>
          <w:color w:val="FF0000"/>
        </w:rPr>
      </w:pPr>
      <w:r>
        <w:rPr>
          <w:b/>
          <w:color w:val="FF0000"/>
        </w:rPr>
        <w:t xml:space="preserve">ВНИМАНИЕ: </w:t>
      </w:r>
      <w:r w:rsidRPr="00572EC1">
        <w:rPr>
          <w:b/>
          <w:color w:val="FF0000"/>
        </w:rPr>
        <w:t>Галочками отмечены документы, обязательные для вложения!</w:t>
      </w:r>
    </w:p>
    <w:p w14:paraId="6EFA31E1" w14:textId="77777777" w:rsidR="00572EC1" w:rsidRPr="00572EC1" w:rsidRDefault="00572EC1" w:rsidP="00572EC1">
      <w:pPr>
        <w:spacing w:after="0" w:line="240" w:lineRule="auto"/>
        <w:ind w:firstLine="142"/>
        <w:rPr>
          <w:b/>
          <w:color w:val="FF0000"/>
        </w:rPr>
      </w:pPr>
    </w:p>
    <w:p w14:paraId="0F587A61" w14:textId="77777777" w:rsidR="00C81B45" w:rsidRDefault="00B427FE" w:rsidP="00476EDE">
      <w:pPr>
        <w:pStyle w:val="af7"/>
        <w:spacing w:line="240" w:lineRule="auto"/>
      </w:pPr>
      <w:r>
        <w:t xml:space="preserve">Для вложения документации </w:t>
      </w:r>
      <w:r w:rsidR="00F60046">
        <w:t xml:space="preserve">выберите нужную папку слева (1) и нажмите кнопку «Добавить файл» </w:t>
      </w:r>
      <w:r w:rsidR="00C81B45">
        <w:t>(2).</w:t>
      </w:r>
    </w:p>
    <w:p w14:paraId="505B959B" w14:textId="77777777" w:rsidR="00B427FE" w:rsidRDefault="00C81B45" w:rsidP="00476EDE">
      <w:pPr>
        <w:pStyle w:val="af7"/>
        <w:spacing w:line="240" w:lineRule="auto"/>
      </w:pPr>
      <w:r>
        <w:t>Далее о</w:t>
      </w:r>
      <w:r w:rsidR="00B427FE">
        <w:t>ткроется окно,</w:t>
      </w:r>
      <w:r>
        <w:t xml:space="preserve"> где</w:t>
      </w:r>
      <w:r w:rsidR="00B427FE">
        <w:t xml:space="preserve"> выберите </w:t>
      </w:r>
      <w:r>
        <w:t>необходимый файл по кнопке «Обзор» (1) и нажмите «Загрузить» (2)</w:t>
      </w:r>
      <w:r w:rsidR="00B427FE">
        <w:t>:</w:t>
      </w:r>
    </w:p>
    <w:p w14:paraId="64874841" w14:textId="77777777" w:rsidR="00F60046" w:rsidRDefault="00C81B45" w:rsidP="00476EDE">
      <w:pPr>
        <w:pStyle w:val="af7"/>
        <w:spacing w:line="240" w:lineRule="auto"/>
      </w:pPr>
      <w:r>
        <w:rPr>
          <w:noProof/>
          <w:lang w:eastAsia="ru-RU"/>
        </w:rPr>
        <w:lastRenderedPageBreak/>
        <w:drawing>
          <wp:inline distT="0" distB="0" distL="0" distR="0" wp14:anchorId="515F4E2E" wp14:editId="50472B2D">
            <wp:extent cx="4495800" cy="1800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95800" cy="1800225"/>
                    </a:xfrm>
                    <a:prstGeom prst="rect">
                      <a:avLst/>
                    </a:prstGeom>
                  </pic:spPr>
                </pic:pic>
              </a:graphicData>
            </a:graphic>
          </wp:inline>
        </w:drawing>
      </w:r>
    </w:p>
    <w:p w14:paraId="34EBC380" w14:textId="77777777" w:rsidR="00572EC1" w:rsidRDefault="00572EC1" w:rsidP="00476EDE">
      <w:pPr>
        <w:pStyle w:val="af7"/>
        <w:spacing w:line="240" w:lineRule="auto"/>
      </w:pPr>
      <w:r>
        <w:t>Или (если вы работаете в другом браузере)</w:t>
      </w:r>
    </w:p>
    <w:p w14:paraId="53B7CFD4" w14:textId="77777777" w:rsidR="00572EC1" w:rsidRDefault="00572EC1" w:rsidP="00476EDE">
      <w:pPr>
        <w:pStyle w:val="af7"/>
        <w:spacing w:line="240" w:lineRule="auto"/>
      </w:pPr>
      <w:r>
        <w:rPr>
          <w:noProof/>
          <w:lang w:eastAsia="ru-RU"/>
        </w:rPr>
        <w:drawing>
          <wp:inline distT="0" distB="0" distL="0" distR="0" wp14:anchorId="55504FD6" wp14:editId="0513B391">
            <wp:extent cx="5010150" cy="2238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0150" cy="2238375"/>
                    </a:xfrm>
                    <a:prstGeom prst="rect">
                      <a:avLst/>
                    </a:prstGeom>
                  </pic:spPr>
                </pic:pic>
              </a:graphicData>
            </a:graphic>
          </wp:inline>
        </w:drawing>
      </w:r>
    </w:p>
    <w:p w14:paraId="7B0F83D0" w14:textId="768D828C" w:rsidR="00EC2403" w:rsidRDefault="00C81B45" w:rsidP="00147850">
      <w:pPr>
        <w:pStyle w:val="af7"/>
        <w:spacing w:line="240" w:lineRule="auto"/>
      </w:pPr>
      <w:r>
        <w:t>После загрузки файла система выдает уведомление о том, что файл был загружен (1), а также в окне «Документация» напротив нужной папки отобразится в скобках кол-во добавленных документов (2), дата измен</w:t>
      </w:r>
      <w:r w:rsidR="00147850">
        <w:t>ения (3) и Автор изменений (4):</w:t>
      </w:r>
    </w:p>
    <w:p w14:paraId="5686B151" w14:textId="5F577CAF" w:rsidR="00147850" w:rsidRDefault="00147850" w:rsidP="00147850">
      <w:pPr>
        <w:pStyle w:val="af7"/>
        <w:spacing w:line="240" w:lineRule="auto"/>
        <w:jc w:val="center"/>
      </w:pPr>
      <w:r>
        <w:rPr>
          <w:noProof/>
          <w:lang w:eastAsia="ru-RU"/>
        </w:rPr>
        <w:drawing>
          <wp:inline distT="0" distB="0" distL="0" distR="0" wp14:anchorId="3A572CAD" wp14:editId="0A8630AC">
            <wp:extent cx="3562457" cy="3574472"/>
            <wp:effectExtent l="0" t="0" r="0" b="698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67953" cy="3579987"/>
                    </a:xfrm>
                    <a:prstGeom prst="rect">
                      <a:avLst/>
                    </a:prstGeom>
                  </pic:spPr>
                </pic:pic>
              </a:graphicData>
            </a:graphic>
          </wp:inline>
        </w:drawing>
      </w:r>
    </w:p>
    <w:p w14:paraId="569F806B" w14:textId="65AB6FA7" w:rsidR="00C81B45" w:rsidRDefault="00C81B45" w:rsidP="00147850">
      <w:pPr>
        <w:pStyle w:val="af7"/>
        <w:spacing w:line="240" w:lineRule="auto"/>
      </w:pPr>
      <w:r>
        <w:lastRenderedPageBreak/>
        <w:t>После того, как вы приложите все необходимые документы в окне «Документация» нажмите на кнопку «З</w:t>
      </w:r>
      <w:r w:rsidR="00EC2403">
        <w:t>акрыть</w:t>
      </w:r>
      <w:r>
        <w:t>»</w:t>
      </w:r>
      <w:r w:rsidR="00147850">
        <w:t>.</w:t>
      </w:r>
    </w:p>
    <w:p w14:paraId="5905ED68" w14:textId="6961C2D5" w:rsidR="00147850" w:rsidRDefault="00147850" w:rsidP="00147850">
      <w:pPr>
        <w:pStyle w:val="af7"/>
        <w:spacing w:line="240" w:lineRule="auto"/>
        <w:jc w:val="center"/>
      </w:pPr>
      <w:r>
        <w:rPr>
          <w:noProof/>
          <w:lang w:eastAsia="ru-RU"/>
        </w:rPr>
        <w:drawing>
          <wp:inline distT="0" distB="0" distL="0" distR="0" wp14:anchorId="667C5FA9" wp14:editId="29E7D7FE">
            <wp:extent cx="3331029" cy="3364732"/>
            <wp:effectExtent l="0" t="0" r="3175" b="762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36328" cy="3370085"/>
                    </a:xfrm>
                    <a:prstGeom prst="rect">
                      <a:avLst/>
                    </a:prstGeom>
                  </pic:spPr>
                </pic:pic>
              </a:graphicData>
            </a:graphic>
          </wp:inline>
        </w:drawing>
      </w:r>
    </w:p>
    <w:p w14:paraId="400E62C9" w14:textId="77777777" w:rsidR="000B7E84" w:rsidRDefault="000B7E84" w:rsidP="00467077">
      <w:pPr>
        <w:pStyle w:val="af7"/>
        <w:spacing w:line="240" w:lineRule="auto"/>
      </w:pPr>
      <w:r w:rsidRPr="000B2986">
        <w:t xml:space="preserve">Если вам необходимо заменить, </w:t>
      </w:r>
      <w:proofErr w:type="gramStart"/>
      <w:r w:rsidRPr="000B2986">
        <w:t>например</w:t>
      </w:r>
      <w:proofErr w:type="gramEnd"/>
      <w:r w:rsidRPr="000B2986">
        <w:t xml:space="preserve"> ошибочно добавленный файл, на новый документ, то</w:t>
      </w:r>
      <w:r w:rsidR="00467077">
        <w:t xml:space="preserve"> в окне добавления файла необходимо установить галочку «Создать версию» и выбрать новый файл, таким образом будет добавлен новый файл вместо старого (файл перезаписывается).</w:t>
      </w:r>
    </w:p>
    <w:p w14:paraId="6210D5A9" w14:textId="50DBB510" w:rsidR="00D40A76" w:rsidRDefault="00E33890" w:rsidP="00147850">
      <w:pPr>
        <w:pStyle w:val="af7"/>
        <w:spacing w:line="240" w:lineRule="auto"/>
      </w:pPr>
      <w:r>
        <w:t xml:space="preserve">По нажатию на кнопку «Документация поставщика» открываются документы прикладываемы при </w:t>
      </w:r>
      <w:proofErr w:type="spellStart"/>
      <w:r>
        <w:t>саморегистрации</w:t>
      </w:r>
      <w:proofErr w:type="spellEnd"/>
      <w:r>
        <w:t>. Эти документы</w:t>
      </w:r>
      <w:r w:rsidR="00C81B45">
        <w:t>, при необходимости,</w:t>
      </w:r>
      <w:r>
        <w:t xml:space="preserve"> можно обновить.</w:t>
      </w:r>
    </w:p>
    <w:p w14:paraId="3B1464AA" w14:textId="582F7A99" w:rsidR="00147850" w:rsidRDefault="00147850" w:rsidP="00D40A76">
      <w:pPr>
        <w:pStyle w:val="af7"/>
        <w:spacing w:line="240" w:lineRule="auto"/>
        <w:jc w:val="center"/>
      </w:pPr>
      <w:r>
        <w:rPr>
          <w:noProof/>
          <w:lang w:eastAsia="ru-RU"/>
        </w:rPr>
        <w:drawing>
          <wp:inline distT="0" distB="0" distL="0" distR="0" wp14:anchorId="307F3153" wp14:editId="213EE295">
            <wp:extent cx="5940425" cy="1715770"/>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715770"/>
                    </a:xfrm>
                    <a:prstGeom prst="rect">
                      <a:avLst/>
                    </a:prstGeom>
                  </pic:spPr>
                </pic:pic>
              </a:graphicData>
            </a:graphic>
          </wp:inline>
        </w:drawing>
      </w:r>
    </w:p>
    <w:p w14:paraId="3AE1A95C" w14:textId="77777777" w:rsidR="00E33890" w:rsidRDefault="00A3071B" w:rsidP="00A3071B">
      <w:pPr>
        <w:pStyle w:val="af7"/>
        <w:spacing w:line="240" w:lineRule="auto"/>
      </w:pPr>
      <w:r>
        <w:rPr>
          <w:noProof/>
          <w:lang w:eastAsia="ru-RU"/>
        </w:rPr>
        <w:lastRenderedPageBreak/>
        <w:drawing>
          <wp:inline distT="0" distB="0" distL="0" distR="0" wp14:anchorId="13270CD8" wp14:editId="5C24634E">
            <wp:extent cx="5940425" cy="30181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018155"/>
                    </a:xfrm>
                    <a:prstGeom prst="rect">
                      <a:avLst/>
                    </a:prstGeom>
                  </pic:spPr>
                </pic:pic>
              </a:graphicData>
            </a:graphic>
          </wp:inline>
        </w:drawing>
      </w:r>
    </w:p>
    <w:p w14:paraId="7E2B0DA7" w14:textId="77777777" w:rsidR="00243816" w:rsidRPr="00A3071B" w:rsidRDefault="00A3071B" w:rsidP="00A3071B">
      <w:pPr>
        <w:pStyle w:val="af7"/>
        <w:spacing w:line="240" w:lineRule="auto"/>
        <w:rPr>
          <w:b/>
          <w:i/>
        </w:rPr>
      </w:pPr>
      <w:r>
        <w:t xml:space="preserve">Что бы загрузить </w:t>
      </w:r>
      <w:r w:rsidR="00243816">
        <w:t>файл, нажмите «Добавить файл».</w:t>
      </w:r>
      <w:r>
        <w:t xml:space="preserve"> Далее в открывшемся окне необходимо выбрать файл по кнопке «Обзор» (1), ввести срок его действия (3) и нажать на кнопку «Загрузить» (2). *</w:t>
      </w:r>
      <w:r w:rsidRPr="00A3071B">
        <w:rPr>
          <w:b/>
          <w:i/>
        </w:rPr>
        <w:t>Если документ, который вы добавляете не имеет срока действия, ставьте дату 31.12.9999</w:t>
      </w:r>
    </w:p>
    <w:p w14:paraId="54B7BAB3" w14:textId="77777777" w:rsidR="00243816" w:rsidRDefault="00A3071B" w:rsidP="00A3071B">
      <w:pPr>
        <w:pStyle w:val="af7"/>
        <w:spacing w:line="240" w:lineRule="auto"/>
        <w:jc w:val="center"/>
      </w:pPr>
      <w:r>
        <w:rPr>
          <w:noProof/>
          <w:lang w:eastAsia="ru-RU"/>
        </w:rPr>
        <w:drawing>
          <wp:inline distT="0" distB="0" distL="0" distR="0" wp14:anchorId="7B0280F2" wp14:editId="2A19CD69">
            <wp:extent cx="4486275" cy="1800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86275" cy="1800225"/>
                    </a:xfrm>
                    <a:prstGeom prst="rect">
                      <a:avLst/>
                    </a:prstGeom>
                  </pic:spPr>
                </pic:pic>
              </a:graphicData>
            </a:graphic>
          </wp:inline>
        </w:drawing>
      </w:r>
    </w:p>
    <w:p w14:paraId="278248C2" w14:textId="77777777" w:rsidR="00243816" w:rsidRDefault="00243816" w:rsidP="00D40A76">
      <w:pPr>
        <w:pStyle w:val="af7"/>
        <w:spacing w:line="240" w:lineRule="auto"/>
        <w:jc w:val="center"/>
      </w:pPr>
    </w:p>
    <w:p w14:paraId="4C2E0B40" w14:textId="77777777" w:rsidR="00A034E2" w:rsidRDefault="00A034E2" w:rsidP="00F71E6A">
      <w:pPr>
        <w:pStyle w:val="31"/>
      </w:pPr>
      <w:bookmarkStart w:id="23" w:name="_Toc480550922"/>
      <w:r>
        <w:t>Позиции</w:t>
      </w:r>
      <w:r w:rsidRPr="00800482">
        <w:t>.</w:t>
      </w:r>
      <w:bookmarkEnd w:id="23"/>
    </w:p>
    <w:p w14:paraId="1D7268C0" w14:textId="77777777" w:rsidR="006268DE" w:rsidRDefault="00A034E2" w:rsidP="00476EDE">
      <w:pPr>
        <w:spacing w:before="120" w:after="0" w:line="240" w:lineRule="auto"/>
        <w:ind w:left="-110"/>
        <w:jc w:val="both"/>
      </w:pPr>
      <w:r>
        <w:t>На закладке «Позиция» хранится информация о номенклатуре, по которой нужно производить поставку. Вам необходимо указать цену, по которой вы готовы поставлять данную позицию в поле «Цена</w:t>
      </w:r>
      <w:r w:rsidR="00FF1BEA">
        <w:t xml:space="preserve"> без НДС</w:t>
      </w:r>
      <w:r>
        <w:t>»</w:t>
      </w:r>
      <w:r w:rsidR="002E4736">
        <w:t xml:space="preserve"> </w:t>
      </w:r>
      <w:r>
        <w:t xml:space="preserve">(1). </w:t>
      </w:r>
    </w:p>
    <w:p w14:paraId="4EA400A6" w14:textId="046D1458" w:rsidR="00A034E2" w:rsidRDefault="00A034E2" w:rsidP="00EE0727">
      <w:pPr>
        <w:spacing w:before="120" w:after="0" w:line="240" w:lineRule="auto"/>
        <w:ind w:left="-110"/>
        <w:jc w:val="both"/>
        <w:rPr>
          <w:b/>
          <w:color w:val="FF0000"/>
        </w:rPr>
      </w:pPr>
      <w:r w:rsidRPr="006268DE">
        <w:rPr>
          <w:b/>
          <w:color w:val="FF0000"/>
        </w:rPr>
        <w:t>Обращаем ваше внимание, что при подаче оферты в системе SRM, поставщик указывает цену материалов без НДС с учетом базиса поставки</w:t>
      </w:r>
      <w:r w:rsidR="006268DE" w:rsidRPr="006268DE">
        <w:rPr>
          <w:b/>
          <w:color w:val="FF0000"/>
        </w:rPr>
        <w:t>.</w:t>
      </w:r>
    </w:p>
    <w:p w14:paraId="38FF02D6" w14:textId="77777777" w:rsidR="00670B1B" w:rsidRPr="00EE0727" w:rsidRDefault="00670B1B" w:rsidP="00EE0727">
      <w:pPr>
        <w:spacing w:before="120" w:after="0" w:line="240" w:lineRule="auto"/>
        <w:ind w:left="-110"/>
        <w:jc w:val="both"/>
        <w:rPr>
          <w:b/>
          <w:color w:val="FF0000"/>
        </w:rPr>
      </w:pPr>
    </w:p>
    <w:p w14:paraId="0E224F92" w14:textId="2C417C6B" w:rsidR="00EE0727" w:rsidRDefault="00670B1B" w:rsidP="00476EDE">
      <w:pPr>
        <w:pStyle w:val="af7"/>
        <w:spacing w:line="240" w:lineRule="auto"/>
      </w:pPr>
      <w:r>
        <w:rPr>
          <w:noProof/>
          <w:lang w:eastAsia="ru-RU"/>
        </w:rPr>
        <w:drawing>
          <wp:inline distT="0" distB="0" distL="0" distR="0" wp14:anchorId="674EEB1D" wp14:editId="2E84D57E">
            <wp:extent cx="5940425" cy="1133475"/>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133475"/>
                    </a:xfrm>
                    <a:prstGeom prst="rect">
                      <a:avLst/>
                    </a:prstGeom>
                  </pic:spPr>
                </pic:pic>
              </a:graphicData>
            </a:graphic>
          </wp:inline>
        </w:drawing>
      </w:r>
    </w:p>
    <w:p w14:paraId="04B9B02F" w14:textId="1ED30A49" w:rsidR="006B2657" w:rsidRDefault="006B2657" w:rsidP="00476EDE">
      <w:pPr>
        <w:pStyle w:val="af7"/>
        <w:spacing w:line="240" w:lineRule="auto"/>
      </w:pPr>
      <w:r>
        <w:lastRenderedPageBreak/>
        <w:t xml:space="preserve">Вы можете указывать цену не за </w:t>
      </w:r>
      <w:r w:rsidR="00FF1BEA">
        <w:t>«1» единицу</w:t>
      </w:r>
      <w:r>
        <w:t xml:space="preserve">, а за несколько единиц. Укажите количество единиц в поле </w:t>
      </w:r>
      <w:r w:rsidR="00670B1B">
        <w:t>«</w:t>
      </w:r>
      <w:r>
        <w:t>Цена за</w:t>
      </w:r>
      <w:r w:rsidR="00670B1B">
        <w:t>»</w:t>
      </w:r>
      <w:r>
        <w:t xml:space="preserve"> (2).</w:t>
      </w:r>
      <w:r w:rsidR="00670B1B">
        <w:t xml:space="preserve"> Если в закупке разрешена подача аналогов, можно ввести свой номер материала (или его отличное наименование) в поле «Аналог» (3).</w:t>
      </w:r>
    </w:p>
    <w:p w14:paraId="7DDBF42D" w14:textId="5797EAD4" w:rsidR="00C11BE0" w:rsidRDefault="00C11BE0" w:rsidP="00C11BE0">
      <w:pPr>
        <w:pStyle w:val="afff5"/>
      </w:pPr>
      <w:r w:rsidRPr="00F76A93">
        <w:rPr>
          <w:b/>
          <w:i/>
          <w:color w:val="FF0000"/>
        </w:rPr>
        <w:t>Внимание!</w:t>
      </w:r>
      <w:r w:rsidRPr="005C6C55">
        <w:t xml:space="preserve"> </w:t>
      </w:r>
      <w:r>
        <w:t xml:space="preserve">В столбце «Полное описание» закупщик может указать уточняющую </w:t>
      </w:r>
      <w:proofErr w:type="spellStart"/>
      <w:r>
        <w:t>инфомрацию</w:t>
      </w:r>
      <w:proofErr w:type="spellEnd"/>
      <w:r>
        <w:t xml:space="preserve"> по требуемой продукции (услугам). При наличии данных в столбце «Полное описание», при подаче предложения необходимо ссылаться именно на этот столбец, а не на столбец «Описание».</w:t>
      </w:r>
    </w:p>
    <w:p w14:paraId="7A1B0177" w14:textId="2F412B18" w:rsidR="00FF1BEA" w:rsidRDefault="006B2657" w:rsidP="00EE0727">
      <w:pPr>
        <w:pStyle w:val="af7"/>
        <w:spacing w:line="240" w:lineRule="auto"/>
      </w:pPr>
      <w:r>
        <w:t>Так же вы можете открыть подробную информацию</w:t>
      </w:r>
      <w:r w:rsidR="00FF1BEA">
        <w:t xml:space="preserve"> по позиции, нажав на ее номер (3</w:t>
      </w:r>
      <w:r>
        <w:t>) или выделить позиц</w:t>
      </w:r>
      <w:r w:rsidR="00FF1BEA">
        <w:t xml:space="preserve">ию и нажать на кнопку </w:t>
      </w:r>
      <w:proofErr w:type="gramStart"/>
      <w:r w:rsidR="00FF1BEA">
        <w:t>Подробно</w:t>
      </w:r>
      <w:proofErr w:type="gramEnd"/>
      <w:r w:rsidR="00FF1BEA">
        <w:t xml:space="preserve"> (4</w:t>
      </w:r>
      <w:r w:rsidR="00EE0727">
        <w:t xml:space="preserve">). </w:t>
      </w:r>
    </w:p>
    <w:p w14:paraId="67B233F5" w14:textId="254FAABC" w:rsidR="00EE0727" w:rsidRDefault="00EE0727" w:rsidP="00476EDE">
      <w:pPr>
        <w:pStyle w:val="af7"/>
        <w:spacing w:line="240" w:lineRule="auto"/>
      </w:pPr>
      <w:r>
        <w:rPr>
          <w:noProof/>
          <w:lang w:eastAsia="ru-RU"/>
        </w:rPr>
        <w:drawing>
          <wp:inline distT="0" distB="0" distL="0" distR="0" wp14:anchorId="7C55BE9E" wp14:editId="283E65CE">
            <wp:extent cx="5940425" cy="1589405"/>
            <wp:effectExtent l="0" t="0" r="317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1589405"/>
                    </a:xfrm>
                    <a:prstGeom prst="rect">
                      <a:avLst/>
                    </a:prstGeom>
                  </pic:spPr>
                </pic:pic>
              </a:graphicData>
            </a:graphic>
          </wp:inline>
        </w:drawing>
      </w:r>
    </w:p>
    <w:p w14:paraId="79141B5A" w14:textId="6980517D" w:rsidR="006B2657" w:rsidRDefault="006B2657" w:rsidP="00FD6600">
      <w:pPr>
        <w:pStyle w:val="af7"/>
        <w:spacing w:line="240" w:lineRule="auto"/>
        <w:ind w:firstLine="0"/>
      </w:pPr>
      <w:r>
        <w:t>Здесь вы можете ввести свой номер материала (или его отличное наименование) в поле «</w:t>
      </w:r>
      <w:r w:rsidR="00940B5D">
        <w:t>Предлагаемый аналог</w:t>
      </w:r>
      <w:r>
        <w:t xml:space="preserve">», </w:t>
      </w:r>
      <w:r w:rsidR="00C66626">
        <w:t>«</w:t>
      </w:r>
      <w:r w:rsidR="00940B5D">
        <w:t xml:space="preserve">Условие </w:t>
      </w:r>
      <w:proofErr w:type="spellStart"/>
      <w:r w:rsidR="00940B5D">
        <w:t>И</w:t>
      </w:r>
      <w:r>
        <w:t>нкотермс</w:t>
      </w:r>
      <w:proofErr w:type="spellEnd"/>
      <w:r w:rsidR="00940B5D" w:rsidRPr="00940B5D">
        <w:t>/</w:t>
      </w:r>
      <w:r w:rsidR="00940B5D">
        <w:t>местоположение</w:t>
      </w:r>
      <w:r w:rsidR="00C66626">
        <w:t>» -</w:t>
      </w:r>
      <w:r>
        <w:t xml:space="preserve"> есл</w:t>
      </w:r>
      <w:r w:rsidR="00940B5D">
        <w:t xml:space="preserve">и они отличаются от заголовка и </w:t>
      </w:r>
      <w:r w:rsidR="00C66626">
        <w:t>«</w:t>
      </w:r>
      <w:r w:rsidR="00940B5D">
        <w:t>Д</w:t>
      </w:r>
      <w:r>
        <w:t>ни поставки</w:t>
      </w:r>
      <w:r w:rsidR="00C66626">
        <w:t>»</w:t>
      </w:r>
      <w:r>
        <w:t>.</w:t>
      </w:r>
    </w:p>
    <w:p w14:paraId="136A45E8" w14:textId="77777777" w:rsidR="006B2657" w:rsidRDefault="006B2657" w:rsidP="00476EDE">
      <w:pPr>
        <w:spacing w:line="240" w:lineRule="auto"/>
      </w:pPr>
      <w:r>
        <w:t>В случае если закупщик предопределил возможность изменить заданный объем поставки, поставщик может предложить свое количество, которое он готов поставить в поле «Предлагаемое количество»</w:t>
      </w:r>
    </w:p>
    <w:p w14:paraId="36EEBB14" w14:textId="2F54278B" w:rsidR="006B2657" w:rsidRDefault="006B2657" w:rsidP="00010067">
      <w:pPr>
        <w:pStyle w:val="af7"/>
        <w:spacing w:line="240" w:lineRule="auto"/>
        <w:ind w:firstLine="0"/>
      </w:pPr>
      <w:r>
        <w:t xml:space="preserve">Так же здесь на </w:t>
      </w:r>
      <w:proofErr w:type="spellStart"/>
      <w:r>
        <w:t>подзакладке</w:t>
      </w:r>
      <w:proofErr w:type="spellEnd"/>
      <w:r>
        <w:t xml:space="preserve"> Вопросы – вы должны ответить на вопросы закупщика</w:t>
      </w:r>
      <w:r w:rsidR="00FF1BEA">
        <w:t>, если они есть.</w:t>
      </w:r>
    </w:p>
    <w:p w14:paraId="721F1574" w14:textId="4B6364F3" w:rsidR="00EE0727" w:rsidRDefault="00EE0727" w:rsidP="00EE0727">
      <w:pPr>
        <w:pStyle w:val="af7"/>
        <w:spacing w:line="240" w:lineRule="auto"/>
        <w:jc w:val="left"/>
      </w:pPr>
      <w:r>
        <w:rPr>
          <w:noProof/>
          <w:lang w:eastAsia="ru-RU"/>
        </w:rPr>
        <w:drawing>
          <wp:inline distT="0" distB="0" distL="0" distR="0" wp14:anchorId="3F24A527" wp14:editId="7BE0B210">
            <wp:extent cx="4629150" cy="6477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29150" cy="647700"/>
                    </a:xfrm>
                    <a:prstGeom prst="rect">
                      <a:avLst/>
                    </a:prstGeom>
                  </pic:spPr>
                </pic:pic>
              </a:graphicData>
            </a:graphic>
          </wp:inline>
        </w:drawing>
      </w:r>
    </w:p>
    <w:p w14:paraId="7F8BC0E8" w14:textId="77777777" w:rsidR="006B2657" w:rsidRDefault="006B2657" w:rsidP="00CA6532">
      <w:pPr>
        <w:pStyle w:val="af7"/>
        <w:spacing w:line="240" w:lineRule="auto"/>
        <w:ind w:firstLine="0"/>
      </w:pPr>
      <w:r>
        <w:t>На вкладке Примечания и приложения – ведутся комментарии к позиции.</w:t>
      </w:r>
    </w:p>
    <w:p w14:paraId="2F7491E6" w14:textId="77777777" w:rsidR="006B2657" w:rsidRDefault="006B2657" w:rsidP="00CA6532">
      <w:pPr>
        <w:pStyle w:val="af7"/>
        <w:spacing w:line="240" w:lineRule="auto"/>
        <w:ind w:firstLine="0"/>
      </w:pPr>
      <w:r>
        <w:t>Перейти к другой позиции вы можете аналогично открытию первой или с помощью стрелок:</w:t>
      </w:r>
    </w:p>
    <w:p w14:paraId="260DE3B9" w14:textId="77777777" w:rsidR="006B2657" w:rsidRDefault="005C3DFF" w:rsidP="00476EDE">
      <w:pPr>
        <w:pStyle w:val="af7"/>
        <w:spacing w:line="240" w:lineRule="auto"/>
      </w:pPr>
      <w:r>
        <w:rPr>
          <w:noProof/>
          <w:lang w:eastAsia="ru-RU"/>
        </w:rPr>
        <w:drawing>
          <wp:inline distT="0" distB="0" distL="0" distR="0" wp14:anchorId="7541E85B" wp14:editId="7C7BD108">
            <wp:extent cx="2428875" cy="333375"/>
            <wp:effectExtent l="0" t="0" r="9525"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28875" cy="333375"/>
                    </a:xfrm>
                    <a:prstGeom prst="rect">
                      <a:avLst/>
                    </a:prstGeom>
                  </pic:spPr>
                </pic:pic>
              </a:graphicData>
            </a:graphic>
          </wp:inline>
        </w:drawing>
      </w:r>
    </w:p>
    <w:p w14:paraId="78119A18" w14:textId="53BB99CB" w:rsidR="001E2A33" w:rsidRDefault="001E2A33" w:rsidP="00EE0727">
      <w:pPr>
        <w:pStyle w:val="af7"/>
        <w:spacing w:line="240" w:lineRule="auto"/>
      </w:pPr>
      <w:r>
        <w:t xml:space="preserve">Кроме того, закупщик предопределяет возможность или невозможность </w:t>
      </w:r>
      <w:r w:rsidR="00E00D36">
        <w:t>для поставщика</w:t>
      </w:r>
      <w:r>
        <w:t>, предлагать альтернативную продукцию на замену материалам, указанным в запросе оферт. Так, если взаимозаменяемые материалы предусмотрены, на закладке «Позиция» будет активной кнопка «Добавить новое»:</w:t>
      </w:r>
    </w:p>
    <w:p w14:paraId="4A7DD357" w14:textId="0F1E9DA3" w:rsidR="00EE0727" w:rsidRDefault="00EE0727" w:rsidP="00476EDE">
      <w:pPr>
        <w:pStyle w:val="af7"/>
        <w:spacing w:line="240" w:lineRule="auto"/>
      </w:pPr>
      <w:r>
        <w:rPr>
          <w:noProof/>
          <w:lang w:eastAsia="ru-RU"/>
        </w:rPr>
        <w:lastRenderedPageBreak/>
        <w:drawing>
          <wp:inline distT="0" distB="0" distL="0" distR="0" wp14:anchorId="2492409F" wp14:editId="5D4FFE1D">
            <wp:extent cx="5940425" cy="1470025"/>
            <wp:effectExtent l="0" t="0" r="317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470025"/>
                    </a:xfrm>
                    <a:prstGeom prst="rect">
                      <a:avLst/>
                    </a:prstGeom>
                  </pic:spPr>
                </pic:pic>
              </a:graphicData>
            </a:graphic>
          </wp:inline>
        </w:drawing>
      </w:r>
    </w:p>
    <w:p w14:paraId="56519376" w14:textId="77777777" w:rsidR="001E2A33" w:rsidRDefault="001E2A33" w:rsidP="00476EDE">
      <w:pPr>
        <w:pStyle w:val="af7"/>
        <w:spacing w:line="240" w:lineRule="auto"/>
      </w:pPr>
      <w:r>
        <w:t>Позиция замены – будет добавлена новая позиция (предполагается поставка вместо запрошенной позиции, запрошенная позиция – не может быть поставлена) со ссылкой на ту позицию, которая была выделена в момент создания (на старой позиции количество будет обнулено и недоступно для изменения)</w:t>
      </w:r>
    </w:p>
    <w:p w14:paraId="129302BE" w14:textId="77777777" w:rsidR="001E2A33" w:rsidRDefault="001E2A33" w:rsidP="00476EDE">
      <w:pPr>
        <w:pStyle w:val="af7"/>
        <w:spacing w:line="240" w:lineRule="auto"/>
      </w:pPr>
      <w:r>
        <w:t xml:space="preserve">Альтернативная позиция – будет добавлена дополнительная позиция со ссылкой на выделенную. Количество будет и </w:t>
      </w:r>
      <w:r w:rsidR="00E00D36">
        <w:t>там,</w:t>
      </w:r>
      <w:r>
        <w:t xml:space="preserve"> и там (предлагается поставка либо первой, либо второй позиции с разными ценами и/или сроками поставки).</w:t>
      </w:r>
    </w:p>
    <w:p w14:paraId="2CDCE394" w14:textId="77777777" w:rsidR="001E2A33" w:rsidRPr="0061715B" w:rsidRDefault="001E2A33" w:rsidP="00476EDE">
      <w:pPr>
        <w:pStyle w:val="af7"/>
        <w:spacing w:line="240" w:lineRule="auto"/>
      </w:pPr>
      <w:r>
        <w:t>Дополнительная позиция – будет добавлена новая позиция.</w:t>
      </w:r>
    </w:p>
    <w:p w14:paraId="31137337" w14:textId="77777777" w:rsidR="00376AE6" w:rsidRDefault="001E2A33" w:rsidP="00476EDE">
      <w:pPr>
        <w:pStyle w:val="af7"/>
        <w:spacing w:line="240" w:lineRule="auto"/>
      </w:pPr>
      <w:r>
        <w:t xml:space="preserve">При необходимости, добавленную строку можно удалить (кнопка </w:t>
      </w:r>
      <w:proofErr w:type="gramStart"/>
      <w:r>
        <w:t>Удалить</w:t>
      </w:r>
      <w:proofErr w:type="gramEnd"/>
      <w:r>
        <w:t>)</w:t>
      </w:r>
    </w:p>
    <w:p w14:paraId="5237E5A3" w14:textId="77777777" w:rsidR="00FC56C6" w:rsidRDefault="00FC56C6" w:rsidP="00476EDE">
      <w:pPr>
        <w:pStyle w:val="af7"/>
        <w:spacing w:line="240" w:lineRule="auto"/>
      </w:pPr>
      <w:r>
        <w:t>Таким образом, в предложении поставщику дозволено: указывать свои условия поставки и платежа, если это разрешено в правилах проведения закупочной процедуры; изм</w:t>
      </w:r>
      <w:r w:rsidR="00423B58">
        <w:t>енять объем поставки; указывать</w:t>
      </w:r>
      <w:r>
        <w:t xml:space="preserve"> взаимозаменяемы</w:t>
      </w:r>
      <w:r w:rsidR="00423B58">
        <w:t xml:space="preserve">й или альтернативный материал; </w:t>
      </w:r>
      <w:r>
        <w:t>предлагать свои условия платежа; условия поставки; предлагать прочие условия, относящиеся в целом к оферте и к отдельной позиции.</w:t>
      </w:r>
    </w:p>
    <w:p w14:paraId="5DAB7FCD" w14:textId="77777777" w:rsidR="00BF4EA2" w:rsidRDefault="00BF4EA2" w:rsidP="00476EDE">
      <w:pPr>
        <w:pStyle w:val="af7"/>
        <w:spacing w:line="240" w:lineRule="auto"/>
      </w:pPr>
    </w:p>
    <w:p w14:paraId="39DA5AD5" w14:textId="519BB63F" w:rsidR="00BF4EA2" w:rsidRPr="00BF4EA2" w:rsidRDefault="00BF4EA2" w:rsidP="00BF4EA2">
      <w:pPr>
        <w:pStyle w:val="31"/>
      </w:pPr>
      <w:bookmarkStart w:id="24" w:name="_Toc479858373"/>
      <w:bookmarkStart w:id="25" w:name="_Toc480550923"/>
      <w:r>
        <w:t>Анкета</w:t>
      </w:r>
      <w:bookmarkEnd w:id="24"/>
      <w:bookmarkEnd w:id="25"/>
    </w:p>
    <w:p w14:paraId="63ECEE5F" w14:textId="4F5F820D" w:rsidR="00BF4EA2" w:rsidRDefault="00BF4EA2" w:rsidP="002958F9">
      <w:pPr>
        <w:pStyle w:val="af7"/>
      </w:pPr>
      <w:r>
        <w:t>На вкладке «Анкета» находится дополнительная информация по вашей организации</w:t>
      </w:r>
      <w:r w:rsidR="002958F9">
        <w:t>:</w:t>
      </w:r>
    </w:p>
    <w:p w14:paraId="09DBB048" w14:textId="4FD266FB" w:rsidR="002958F9" w:rsidRDefault="002958F9" w:rsidP="00BF4EA2">
      <w:pPr>
        <w:pStyle w:val="af7"/>
      </w:pPr>
      <w:r>
        <w:rPr>
          <w:noProof/>
          <w:lang w:eastAsia="ru-RU"/>
        </w:rPr>
        <w:lastRenderedPageBreak/>
        <w:drawing>
          <wp:inline distT="0" distB="0" distL="0" distR="0" wp14:anchorId="55C59C66" wp14:editId="0BECBAC0">
            <wp:extent cx="4485089" cy="389299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8812" cy="3896221"/>
                    </a:xfrm>
                    <a:prstGeom prst="rect">
                      <a:avLst/>
                    </a:prstGeom>
                  </pic:spPr>
                </pic:pic>
              </a:graphicData>
            </a:graphic>
          </wp:inline>
        </w:drawing>
      </w:r>
    </w:p>
    <w:p w14:paraId="13819AAA" w14:textId="77777777" w:rsidR="00BF4EA2" w:rsidRDefault="00BF4EA2" w:rsidP="00BF4EA2">
      <w:pPr>
        <w:pStyle w:val="af7"/>
      </w:pPr>
      <w:r>
        <w:t xml:space="preserve">Ответы на указанные вопросы позволяют вам сформировать и выгрузить из системы печатную форму анкеты с автоматическим заполнением основных данных по вашей компании. Единожды заполнив данную информацию, в дальнейшем она будет </w:t>
      </w:r>
      <w:proofErr w:type="spellStart"/>
      <w:r>
        <w:t>подятгиваться</w:t>
      </w:r>
      <w:proofErr w:type="spellEnd"/>
      <w:r>
        <w:t xml:space="preserve"> автоматически. </w:t>
      </w:r>
    </w:p>
    <w:p w14:paraId="0AD932A8" w14:textId="3D18C1D8" w:rsidR="00BF4EA2" w:rsidRDefault="00BF4EA2" w:rsidP="002958F9">
      <w:pPr>
        <w:pStyle w:val="af7"/>
      </w:pPr>
      <w:r>
        <w:t xml:space="preserve">Для того, чтобы выгрузить печатную форму, необходимо нажать на кнопку «Вывод на </w:t>
      </w:r>
      <w:proofErr w:type="gramStart"/>
      <w:r>
        <w:t>печать»(</w:t>
      </w:r>
      <w:proofErr w:type="gramEnd"/>
      <w:r>
        <w:t>1) и выбрать нужный формат выгрузки</w:t>
      </w:r>
      <w:r w:rsidRPr="001054FD">
        <w:t>(2)</w:t>
      </w:r>
      <w:r>
        <w:t xml:space="preserve">, доступно два формата – </w:t>
      </w:r>
      <w:r>
        <w:rPr>
          <w:lang w:val="en-US"/>
        </w:rPr>
        <w:t>Word</w:t>
      </w:r>
      <w:r w:rsidRPr="001054FD">
        <w:t xml:space="preserve"> </w:t>
      </w:r>
      <w:r>
        <w:t xml:space="preserve">и </w:t>
      </w:r>
      <w:r>
        <w:rPr>
          <w:lang w:val="en-US"/>
        </w:rPr>
        <w:t>PDF</w:t>
      </w:r>
      <w:r w:rsidR="002958F9">
        <w:t>:</w:t>
      </w:r>
    </w:p>
    <w:p w14:paraId="1E0D03B8" w14:textId="03046F15" w:rsidR="002958F9" w:rsidRDefault="002958F9" w:rsidP="00BF4EA2">
      <w:pPr>
        <w:pStyle w:val="af7"/>
      </w:pPr>
      <w:r>
        <w:rPr>
          <w:noProof/>
          <w:lang w:eastAsia="ru-RU"/>
        </w:rPr>
        <w:drawing>
          <wp:inline distT="0" distB="0" distL="0" distR="0" wp14:anchorId="5C262296" wp14:editId="4C5C89D4">
            <wp:extent cx="3508218" cy="244019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11777" cy="2442666"/>
                    </a:xfrm>
                    <a:prstGeom prst="rect">
                      <a:avLst/>
                    </a:prstGeom>
                  </pic:spPr>
                </pic:pic>
              </a:graphicData>
            </a:graphic>
          </wp:inline>
        </w:drawing>
      </w:r>
    </w:p>
    <w:p w14:paraId="49792016" w14:textId="77777777" w:rsidR="00BF4EA2" w:rsidRPr="001054FD" w:rsidRDefault="00BF4EA2" w:rsidP="00BF4EA2">
      <w:pPr>
        <w:pStyle w:val="af7"/>
      </w:pPr>
      <w:r>
        <w:t xml:space="preserve">Система автоматически сформирует файл анкеты, который вы сможете открыть и сохранить на </w:t>
      </w:r>
      <w:proofErr w:type="spellStart"/>
      <w:r>
        <w:t>компьтер</w:t>
      </w:r>
      <w:proofErr w:type="spellEnd"/>
      <w:r>
        <w:t>, в также приложить в документацию вашего предложения</w:t>
      </w:r>
      <w:r w:rsidRPr="001054FD">
        <w:t>:</w:t>
      </w:r>
    </w:p>
    <w:p w14:paraId="46D0C9A7" w14:textId="77777777" w:rsidR="00BF4EA2" w:rsidRDefault="00BF4EA2" w:rsidP="00BF4EA2">
      <w:pPr>
        <w:pStyle w:val="af7"/>
      </w:pPr>
      <w:r>
        <w:rPr>
          <w:noProof/>
          <w:lang w:eastAsia="ru-RU"/>
        </w:rPr>
        <w:lastRenderedPageBreak/>
        <w:drawing>
          <wp:inline distT="0" distB="0" distL="0" distR="0" wp14:anchorId="3610DB6D" wp14:editId="3FBEB1ED">
            <wp:extent cx="4810125" cy="44034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16159" cy="4408934"/>
                    </a:xfrm>
                    <a:prstGeom prst="rect">
                      <a:avLst/>
                    </a:prstGeom>
                  </pic:spPr>
                </pic:pic>
              </a:graphicData>
            </a:graphic>
          </wp:inline>
        </w:drawing>
      </w:r>
    </w:p>
    <w:p w14:paraId="7F547A9C" w14:textId="77777777" w:rsidR="00BF4EA2" w:rsidRDefault="00BF4EA2" w:rsidP="00476EDE">
      <w:pPr>
        <w:pStyle w:val="af7"/>
        <w:spacing w:line="240" w:lineRule="auto"/>
      </w:pPr>
    </w:p>
    <w:p w14:paraId="45718431" w14:textId="77777777" w:rsidR="00FC56C6" w:rsidRDefault="00FC56C6" w:rsidP="00476EDE">
      <w:pPr>
        <w:pStyle w:val="21"/>
        <w:spacing w:line="240" w:lineRule="auto"/>
      </w:pPr>
      <w:bookmarkStart w:id="26" w:name="_Toc480550924"/>
      <w:r>
        <w:t>Сохранение и подача предложения</w:t>
      </w:r>
      <w:bookmarkEnd w:id="26"/>
    </w:p>
    <w:p w14:paraId="21152B0F" w14:textId="77777777" w:rsidR="007905B5" w:rsidRPr="007905B5" w:rsidRDefault="007905B5" w:rsidP="007905B5">
      <w:pPr>
        <w:pStyle w:val="af7"/>
      </w:pPr>
    </w:p>
    <w:p w14:paraId="428F2827" w14:textId="39759064" w:rsidR="00FC56C6" w:rsidRDefault="00FC56C6" w:rsidP="00476EDE">
      <w:pPr>
        <w:spacing w:line="240" w:lineRule="auto"/>
      </w:pPr>
      <w:r>
        <w:t xml:space="preserve">После внесения всех необходимых изменений, если вы еще не готовы подать </w:t>
      </w:r>
      <w:r w:rsidR="003B5CC7">
        <w:t>предложение (</w:t>
      </w:r>
      <w:r>
        <w:t>предполагается дальнейшая его обработка), вы можете сохранить предложение нажатием на кнопку «</w:t>
      </w:r>
      <w:r w:rsidR="003B5CC7">
        <w:t>Сохранить» (</w:t>
      </w:r>
      <w:r>
        <w:t>1).</w:t>
      </w:r>
    </w:p>
    <w:p w14:paraId="79ACC26E" w14:textId="1F38F739" w:rsidR="0096181B" w:rsidRDefault="0096181B" w:rsidP="00476EDE">
      <w:pPr>
        <w:spacing w:line="240" w:lineRule="auto"/>
      </w:pPr>
      <w:r>
        <w:rPr>
          <w:noProof/>
          <w:lang w:eastAsia="ru-RU"/>
        </w:rPr>
        <w:drawing>
          <wp:inline distT="0" distB="0" distL="0" distR="0" wp14:anchorId="6771119B" wp14:editId="1E06C93C">
            <wp:extent cx="5940425" cy="2336800"/>
            <wp:effectExtent l="0" t="0" r="3175" b="635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2336800"/>
                    </a:xfrm>
                    <a:prstGeom prst="rect">
                      <a:avLst/>
                    </a:prstGeom>
                  </pic:spPr>
                </pic:pic>
              </a:graphicData>
            </a:graphic>
          </wp:inline>
        </w:drawing>
      </w:r>
    </w:p>
    <w:p w14:paraId="090444BA" w14:textId="77777777" w:rsidR="00FC56C6" w:rsidRDefault="00FC56C6" w:rsidP="00476EDE">
      <w:pPr>
        <w:spacing w:line="240" w:lineRule="auto"/>
        <w:jc w:val="both"/>
      </w:pPr>
      <w:r>
        <w:t xml:space="preserve">Предложение в этом случае считается НЕ ПОДАННЫМ и НЕ участвует в оценке предложений и выбора победителя (статус предложения – </w:t>
      </w:r>
      <w:r w:rsidR="00931F47">
        <w:t>«</w:t>
      </w:r>
      <w:r>
        <w:t>Сохранено</w:t>
      </w:r>
      <w:r w:rsidR="00931F47">
        <w:t xml:space="preserve">» </w:t>
      </w:r>
      <w:r>
        <w:t>(3)).</w:t>
      </w:r>
    </w:p>
    <w:p w14:paraId="03CD3DE9" w14:textId="77777777" w:rsidR="00DB2C23" w:rsidRDefault="00DB2C23" w:rsidP="00476EDE">
      <w:pPr>
        <w:spacing w:line="240" w:lineRule="auto"/>
        <w:jc w:val="both"/>
      </w:pPr>
      <w:r>
        <w:lastRenderedPageBreak/>
        <w:t>Для предварительной печати и подписания оферты нажмите кнопку «Вывод на печать» (4).</w:t>
      </w:r>
    </w:p>
    <w:p w14:paraId="73CCB8CE" w14:textId="77777777" w:rsidR="00DB2C23" w:rsidRDefault="00FC56C6" w:rsidP="00476EDE">
      <w:pPr>
        <w:spacing w:line="240" w:lineRule="auto"/>
        <w:jc w:val="both"/>
      </w:pPr>
      <w:r>
        <w:t xml:space="preserve">Для отправки (подачи) предложения и участия в выборе победителя нажмите кнопку </w:t>
      </w:r>
      <w:r w:rsidR="00931F47">
        <w:t>«</w:t>
      </w:r>
      <w:r>
        <w:t>Отправить</w:t>
      </w:r>
      <w:r w:rsidR="00931F47">
        <w:t xml:space="preserve">» </w:t>
      </w:r>
      <w:r>
        <w:t>(2)</w:t>
      </w:r>
      <w:r w:rsidR="00DB2C23">
        <w:t>, после чего появится окно, где необходимо согласиться с «Правилами работы на ЭТП»:</w:t>
      </w:r>
    </w:p>
    <w:p w14:paraId="0FDABAA3" w14:textId="77777777" w:rsidR="00DB2C23" w:rsidRDefault="00DB2C23" w:rsidP="00476EDE">
      <w:pPr>
        <w:spacing w:line="240" w:lineRule="auto"/>
        <w:jc w:val="both"/>
      </w:pPr>
      <w:r>
        <w:rPr>
          <w:noProof/>
          <w:lang w:eastAsia="ru-RU"/>
        </w:rPr>
        <w:drawing>
          <wp:inline distT="0" distB="0" distL="0" distR="0" wp14:anchorId="1581A45A" wp14:editId="298AD601">
            <wp:extent cx="5940425" cy="3204210"/>
            <wp:effectExtent l="0" t="0" r="317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204210"/>
                    </a:xfrm>
                    <a:prstGeom prst="rect">
                      <a:avLst/>
                    </a:prstGeom>
                  </pic:spPr>
                </pic:pic>
              </a:graphicData>
            </a:graphic>
          </wp:inline>
        </w:drawing>
      </w:r>
    </w:p>
    <w:p w14:paraId="5536C62C" w14:textId="0E0A22A3" w:rsidR="00FC56C6" w:rsidRDefault="00FC56C6" w:rsidP="00476EDE">
      <w:pPr>
        <w:spacing w:line="240" w:lineRule="auto"/>
        <w:jc w:val="both"/>
      </w:pPr>
      <w:r>
        <w:t xml:space="preserve"> </w:t>
      </w:r>
      <w:r w:rsidR="00DB2C23">
        <w:t>После того к</w:t>
      </w:r>
      <w:r w:rsidR="006014CE">
        <w:t>ак вы нажмете на кнопку «Принимаю</w:t>
      </w:r>
      <w:r w:rsidR="00DB2C23">
        <w:t xml:space="preserve">» </w:t>
      </w:r>
      <w:r>
        <w:t>статус</w:t>
      </w:r>
      <w:r w:rsidR="00DB2C23">
        <w:t xml:space="preserve"> Вашего предложения </w:t>
      </w:r>
      <w:r>
        <w:t xml:space="preserve">изменится на </w:t>
      </w:r>
      <w:r w:rsidR="00931F47">
        <w:t>«</w:t>
      </w:r>
      <w:r>
        <w:t>Подано</w:t>
      </w:r>
      <w:r w:rsidR="00931F47">
        <w:t>»</w:t>
      </w:r>
      <w:r w:rsidR="00DB2C23">
        <w:t>.</w:t>
      </w:r>
    </w:p>
    <w:p w14:paraId="2508AE4D" w14:textId="77777777" w:rsidR="00066B2B" w:rsidRDefault="00AF3626" w:rsidP="00066B2B">
      <w:pPr>
        <w:spacing w:line="240" w:lineRule="auto"/>
        <w:jc w:val="both"/>
        <w:rPr>
          <w:noProof/>
          <w:lang w:eastAsia="ru-RU"/>
        </w:rPr>
      </w:pPr>
      <w:r>
        <w:t xml:space="preserve">После </w:t>
      </w:r>
      <w:r w:rsidR="00931F47">
        <w:t>подачи Вашего п</w:t>
      </w:r>
      <w:r>
        <w:t xml:space="preserve">редложения на рассмотрение ответственным за закупку, статус Оферты </w:t>
      </w:r>
      <w:r w:rsidR="003B5CC7">
        <w:t>изменяется на</w:t>
      </w:r>
      <w:r>
        <w:t xml:space="preserve"> «Подано» и в списке приглашений на участие в Закупочная </w:t>
      </w:r>
      <w:r w:rsidR="00E00D36">
        <w:t>процедура</w:t>
      </w:r>
      <w:r>
        <w:t xml:space="preserve"> появится ном</w:t>
      </w:r>
      <w:r w:rsidR="00F715EE">
        <w:t xml:space="preserve">ер </w:t>
      </w:r>
      <w:r w:rsidR="00DE27F5">
        <w:t>созданного нами предложения:</w:t>
      </w:r>
      <w:r w:rsidR="0096181B" w:rsidRPr="0096181B">
        <w:rPr>
          <w:noProof/>
          <w:lang w:eastAsia="ru-RU"/>
        </w:rPr>
        <w:t xml:space="preserve"> </w:t>
      </w:r>
    </w:p>
    <w:p w14:paraId="6646126B" w14:textId="59138C53" w:rsidR="00DE27F5" w:rsidRDefault="0096181B" w:rsidP="00F715EE">
      <w:pPr>
        <w:spacing w:line="240" w:lineRule="auto"/>
      </w:pPr>
      <w:r>
        <w:rPr>
          <w:noProof/>
          <w:lang w:eastAsia="ru-RU"/>
        </w:rPr>
        <w:drawing>
          <wp:inline distT="0" distB="0" distL="0" distR="0" wp14:anchorId="77E4FF36" wp14:editId="351E8173">
            <wp:extent cx="5940425" cy="1716405"/>
            <wp:effectExtent l="0" t="0" r="317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716405"/>
                    </a:xfrm>
                    <a:prstGeom prst="rect">
                      <a:avLst/>
                    </a:prstGeom>
                  </pic:spPr>
                </pic:pic>
              </a:graphicData>
            </a:graphic>
          </wp:inline>
        </w:drawing>
      </w:r>
    </w:p>
    <w:p w14:paraId="3C50BAE0" w14:textId="77777777" w:rsidR="00C428ED" w:rsidRDefault="00C428ED" w:rsidP="00F715EE">
      <w:pPr>
        <w:spacing w:line="240" w:lineRule="auto"/>
      </w:pPr>
    </w:p>
    <w:p w14:paraId="293D75C7" w14:textId="77777777" w:rsidR="00DB2C23" w:rsidRDefault="00AF3626" w:rsidP="00DB2C23">
      <w:pPr>
        <w:pStyle w:val="21"/>
        <w:spacing w:line="240" w:lineRule="auto"/>
      </w:pPr>
      <w:bookmarkStart w:id="27" w:name="_Toc480550925"/>
      <w:r>
        <w:t>Редактирование уже созданной оферты</w:t>
      </w:r>
      <w:bookmarkEnd w:id="27"/>
    </w:p>
    <w:p w14:paraId="15BAED80" w14:textId="77777777" w:rsidR="00C428ED" w:rsidRPr="00C428ED" w:rsidRDefault="00C428ED" w:rsidP="00C428ED">
      <w:pPr>
        <w:pStyle w:val="af7"/>
      </w:pPr>
    </w:p>
    <w:p w14:paraId="35DC2424" w14:textId="77777777" w:rsidR="00AF3626" w:rsidRDefault="00AF3626" w:rsidP="00476EDE">
      <w:pPr>
        <w:pStyle w:val="af7"/>
        <w:spacing w:line="240" w:lineRule="auto"/>
      </w:pPr>
      <w:r>
        <w:t xml:space="preserve">Предложения, сохраненные вами, доступны к редактированию до наступления «Срока подачи предложения». Для внесения изменений, необходимо открыть Предложение в режиме просмотра и нажать кнопку </w:t>
      </w:r>
      <w:proofErr w:type="gramStart"/>
      <w:r>
        <w:t>Обработать</w:t>
      </w:r>
      <w:proofErr w:type="gramEnd"/>
      <w:r>
        <w:t>:</w:t>
      </w:r>
    </w:p>
    <w:p w14:paraId="5963528B" w14:textId="5D79CBD3" w:rsidR="00AF3626" w:rsidRDefault="0096181B" w:rsidP="0096181B">
      <w:pPr>
        <w:pStyle w:val="af7"/>
        <w:spacing w:line="240" w:lineRule="auto"/>
        <w:ind w:firstLine="0"/>
      </w:pPr>
      <w:r>
        <w:rPr>
          <w:noProof/>
          <w:lang w:eastAsia="ru-RU"/>
        </w:rPr>
        <w:lastRenderedPageBreak/>
        <w:drawing>
          <wp:inline distT="0" distB="0" distL="0" distR="0" wp14:anchorId="5BF97D01" wp14:editId="2A0A1EF8">
            <wp:extent cx="5940425" cy="2359660"/>
            <wp:effectExtent l="0" t="0" r="3175" b="254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359660"/>
                    </a:xfrm>
                    <a:prstGeom prst="rect">
                      <a:avLst/>
                    </a:prstGeom>
                  </pic:spPr>
                </pic:pic>
              </a:graphicData>
            </a:graphic>
          </wp:inline>
        </w:drawing>
      </w:r>
    </w:p>
    <w:p w14:paraId="526273B0" w14:textId="77777777" w:rsidR="00D12F31" w:rsidRDefault="00D12F31" w:rsidP="00476EDE">
      <w:pPr>
        <w:pStyle w:val="af7"/>
        <w:spacing w:line="240" w:lineRule="auto"/>
      </w:pPr>
      <w:r>
        <w:t xml:space="preserve">В случае, если предложение подано, но срок еще не вышел, предложение можно изменить, если закупщик отправит его вам на обработку обратно (статус предложения </w:t>
      </w:r>
      <w:r w:rsidR="00DB2C23">
        <w:t>«</w:t>
      </w:r>
      <w:r>
        <w:t>Отправлено обратно</w:t>
      </w:r>
      <w:r w:rsidR="00DB2C23">
        <w:t>»</w:t>
      </w:r>
      <w:r>
        <w:t>).</w:t>
      </w:r>
    </w:p>
    <w:p w14:paraId="25FD14EF" w14:textId="0F435AC7" w:rsidR="00C842DA" w:rsidRDefault="00D12F31" w:rsidP="008C6B4F">
      <w:pPr>
        <w:pStyle w:val="af7"/>
        <w:spacing w:line="240" w:lineRule="auto"/>
      </w:pPr>
      <w:r>
        <w:t xml:space="preserve">После внесенных изменений нажмите на кнопку </w:t>
      </w:r>
      <w:r w:rsidR="00F92FCA">
        <w:t>«Подать предложение» (или «С</w:t>
      </w:r>
      <w:r>
        <w:t>охранить</w:t>
      </w:r>
      <w:r w:rsidR="00F92FCA">
        <w:t>»</w:t>
      </w:r>
      <w:r>
        <w:t xml:space="preserve"> для временного сохранения)</w:t>
      </w:r>
      <w:r w:rsidR="002109C6">
        <w:t>. После повторной отправки предложения</w:t>
      </w:r>
      <w:r w:rsidR="00F92FCA">
        <w:t>,</w:t>
      </w:r>
      <w:r w:rsidR="002109C6">
        <w:t xml:space="preserve"> статус должен измениться на </w:t>
      </w:r>
      <w:r w:rsidR="00F92FCA">
        <w:t>«</w:t>
      </w:r>
      <w:r w:rsidR="002109C6">
        <w:t>Подано</w:t>
      </w:r>
      <w:r w:rsidR="00F92FCA">
        <w:t>»</w:t>
      </w:r>
      <w:r w:rsidR="002109C6">
        <w:t>.</w:t>
      </w:r>
    </w:p>
    <w:p w14:paraId="5588A7AE" w14:textId="77777777" w:rsidR="00881F60" w:rsidRDefault="00881F60" w:rsidP="008C6B4F">
      <w:pPr>
        <w:pStyle w:val="af7"/>
        <w:spacing w:line="240" w:lineRule="auto"/>
      </w:pPr>
    </w:p>
    <w:p w14:paraId="7918E12C" w14:textId="77777777" w:rsidR="00C842DA" w:rsidRDefault="00C842DA" w:rsidP="00C842DA">
      <w:pPr>
        <w:pStyle w:val="21"/>
      </w:pPr>
      <w:r>
        <w:t xml:space="preserve"> </w:t>
      </w:r>
      <w:bookmarkStart w:id="28" w:name="_Toc480550926"/>
      <w:r>
        <w:t>Подача предложения к переторжке офлайн</w:t>
      </w:r>
      <w:bookmarkEnd w:id="28"/>
    </w:p>
    <w:p w14:paraId="409A5DF3" w14:textId="77777777" w:rsidR="00B91C5D" w:rsidRPr="00B91C5D" w:rsidRDefault="00B91C5D" w:rsidP="00B91C5D">
      <w:pPr>
        <w:pStyle w:val="af7"/>
      </w:pPr>
    </w:p>
    <w:p w14:paraId="5545F61C" w14:textId="23FEFEEE" w:rsidR="006D3BE0" w:rsidRDefault="00C842DA" w:rsidP="006D3BE0">
      <w:pPr>
        <w:pStyle w:val="af7"/>
        <w:spacing w:line="240" w:lineRule="auto"/>
      </w:pPr>
      <w:r>
        <w:t xml:space="preserve">Если вам пришло приглашение к участию в переторжке офлайн, то вам необходимо найти номер </w:t>
      </w:r>
      <w:r w:rsidR="006D3BE0">
        <w:t>закупки</w:t>
      </w:r>
      <w:r>
        <w:t xml:space="preserve"> –</w:t>
      </w:r>
      <w:r w:rsidR="004E61B7">
        <w:t xml:space="preserve"> переторжки, на вкладке «</w:t>
      </w:r>
      <w:r w:rsidR="006D3BE0">
        <w:t>Найти закупку и принять участие</w:t>
      </w:r>
      <w:r w:rsidR="004E61B7">
        <w:t xml:space="preserve">» (1), </w:t>
      </w:r>
      <w:r w:rsidR="006D3BE0">
        <w:t>Текущие переторжки</w:t>
      </w:r>
      <w:r w:rsidR="006D3BE0" w:rsidRPr="006D3BE0">
        <w:t>/</w:t>
      </w:r>
      <w:r w:rsidR="006D3BE0">
        <w:t>Переговоры (2), Н</w:t>
      </w:r>
      <w:r w:rsidR="004E61B7">
        <w:t xml:space="preserve">омер </w:t>
      </w:r>
      <w:r w:rsidR="006D3BE0">
        <w:t xml:space="preserve">закупки </w:t>
      </w:r>
      <w:r w:rsidR="004E61B7">
        <w:t xml:space="preserve">(3). </w:t>
      </w:r>
      <w:proofErr w:type="gramStart"/>
      <w:r>
        <w:t>Напротив</w:t>
      </w:r>
      <w:proofErr w:type="gramEnd"/>
      <w:r>
        <w:t xml:space="preserve"> нее будет указан номер вашего предложения</w:t>
      </w:r>
      <w:r w:rsidR="004E61B7">
        <w:t xml:space="preserve"> (4)</w:t>
      </w:r>
      <w:r>
        <w:t>, которое было скопировано с предыдущего этапа закупочной процедуры</w:t>
      </w:r>
      <w:r w:rsidR="004E61B7">
        <w:t xml:space="preserve"> (Версия предложения 1 – (6), статус «Подано» (5))</w:t>
      </w:r>
      <w:r>
        <w:t>.</w:t>
      </w:r>
    </w:p>
    <w:p w14:paraId="5FADF4EF" w14:textId="36AF8CC2" w:rsidR="006D3BE0" w:rsidRDefault="006D3BE0" w:rsidP="00476EDE">
      <w:pPr>
        <w:pStyle w:val="af7"/>
        <w:spacing w:line="240" w:lineRule="auto"/>
      </w:pPr>
      <w:r>
        <w:rPr>
          <w:noProof/>
          <w:lang w:eastAsia="ru-RU"/>
        </w:rPr>
        <w:drawing>
          <wp:inline distT="0" distB="0" distL="0" distR="0" wp14:anchorId="07B7BE81" wp14:editId="45493A7D">
            <wp:extent cx="5940425" cy="18034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803400"/>
                    </a:xfrm>
                    <a:prstGeom prst="rect">
                      <a:avLst/>
                    </a:prstGeom>
                  </pic:spPr>
                </pic:pic>
              </a:graphicData>
            </a:graphic>
          </wp:inline>
        </w:drawing>
      </w:r>
    </w:p>
    <w:p w14:paraId="0A9A102B" w14:textId="77777777" w:rsidR="00C842DA" w:rsidRDefault="00C842DA" w:rsidP="00476EDE">
      <w:pPr>
        <w:pStyle w:val="af7"/>
        <w:spacing w:line="240" w:lineRule="auto"/>
      </w:pPr>
      <w:r>
        <w:t>Далее вам необходимо открыть ваше предложение и внести в него изменения (см. п. 3.5. настоящей инструкции). Изменения на вкладке «Позиции» (если вы предоставляете скидку), и приложить обновленное коммерческое предложение в одноименную папку по кнопке «Документация предложения».</w:t>
      </w:r>
    </w:p>
    <w:p w14:paraId="48F355A2" w14:textId="703057F6" w:rsidR="00250EB5" w:rsidRDefault="004E61B7" w:rsidP="007D6E40">
      <w:pPr>
        <w:pStyle w:val="af7"/>
        <w:spacing w:line="240" w:lineRule="auto"/>
      </w:pPr>
      <w:r>
        <w:t xml:space="preserve">В результате изменений версия вашего предложения должна быть </w:t>
      </w:r>
      <w:r w:rsidRPr="004246FD">
        <w:rPr>
          <w:u w:val="single"/>
        </w:rPr>
        <w:t xml:space="preserve">отлична </w:t>
      </w:r>
      <w:r w:rsidR="00250EB5" w:rsidRPr="004246FD">
        <w:rPr>
          <w:u w:val="single"/>
        </w:rPr>
        <w:t>от 1</w:t>
      </w:r>
      <w:r w:rsidR="00250EB5">
        <w:t xml:space="preserve">, то есть </w:t>
      </w:r>
      <w:proofErr w:type="gramStart"/>
      <w:r w:rsidR="00250EB5">
        <w:t xml:space="preserve">будет </w:t>
      </w:r>
      <w:r w:rsidR="00250EB5" w:rsidRPr="004246FD">
        <w:rPr>
          <w:u w:val="single"/>
        </w:rPr>
        <w:t>например</w:t>
      </w:r>
      <w:proofErr w:type="gramEnd"/>
      <w:r w:rsidR="00250EB5" w:rsidRPr="004246FD">
        <w:rPr>
          <w:u w:val="single"/>
        </w:rPr>
        <w:t xml:space="preserve"> 2</w:t>
      </w:r>
      <w:r w:rsidR="007D6E40" w:rsidRPr="007D6E40">
        <w:t>:</w:t>
      </w:r>
    </w:p>
    <w:p w14:paraId="69C2570D" w14:textId="60BC17B4" w:rsidR="007D6E40" w:rsidRDefault="007D6E40" w:rsidP="00476EDE">
      <w:pPr>
        <w:pStyle w:val="af7"/>
        <w:spacing w:line="240" w:lineRule="auto"/>
      </w:pPr>
      <w:r>
        <w:rPr>
          <w:noProof/>
          <w:lang w:eastAsia="ru-RU"/>
        </w:rPr>
        <w:lastRenderedPageBreak/>
        <w:drawing>
          <wp:inline distT="0" distB="0" distL="0" distR="0" wp14:anchorId="2AE63BCB" wp14:editId="5F720FA7">
            <wp:extent cx="5940425" cy="1776095"/>
            <wp:effectExtent l="0" t="0" r="317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776095"/>
                    </a:xfrm>
                    <a:prstGeom prst="rect">
                      <a:avLst/>
                    </a:prstGeom>
                  </pic:spPr>
                </pic:pic>
              </a:graphicData>
            </a:graphic>
          </wp:inline>
        </w:drawing>
      </w:r>
    </w:p>
    <w:p w14:paraId="3A2909C9" w14:textId="640C6078" w:rsidR="004E61B7" w:rsidRDefault="009B438B" w:rsidP="009B438B">
      <w:pPr>
        <w:pStyle w:val="af7"/>
        <w:spacing w:line="240" w:lineRule="auto"/>
        <w:rPr>
          <w:i/>
        </w:rPr>
      </w:pPr>
      <w:r w:rsidRPr="00A82734">
        <w:rPr>
          <w:color w:val="FF0000"/>
        </w:rPr>
        <w:t xml:space="preserve">Важно! </w:t>
      </w:r>
      <w:r>
        <w:rPr>
          <w:i/>
        </w:rPr>
        <w:t>Если</w:t>
      </w:r>
      <w:r w:rsidR="00337C46">
        <w:rPr>
          <w:i/>
        </w:rPr>
        <w:t xml:space="preserve"> в пер</w:t>
      </w:r>
      <w:r w:rsidR="00E807D3">
        <w:rPr>
          <w:i/>
        </w:rPr>
        <w:t>еторжке ответственный за закупку</w:t>
      </w:r>
      <w:r w:rsidR="00337C46">
        <w:rPr>
          <w:i/>
        </w:rPr>
        <w:t xml:space="preserve"> изменил какие-либо данные, </w:t>
      </w:r>
      <w:proofErr w:type="gramStart"/>
      <w:r w:rsidR="00337C46">
        <w:rPr>
          <w:i/>
        </w:rPr>
        <w:t>например</w:t>
      </w:r>
      <w:proofErr w:type="gramEnd"/>
      <w:r w:rsidR="00337C46">
        <w:rPr>
          <w:i/>
        </w:rPr>
        <w:t xml:space="preserve"> добавил</w:t>
      </w:r>
      <w:r w:rsidR="00E807D3">
        <w:rPr>
          <w:i/>
        </w:rPr>
        <w:t xml:space="preserve"> в закупку</w:t>
      </w:r>
      <w:r w:rsidR="00337C46">
        <w:rPr>
          <w:i/>
        </w:rPr>
        <w:t xml:space="preserve"> дополнительный вопрос, то с</w:t>
      </w:r>
      <w:r>
        <w:rPr>
          <w:i/>
        </w:rPr>
        <w:t>татус</w:t>
      </w:r>
      <w:r w:rsidR="00337C46">
        <w:rPr>
          <w:i/>
        </w:rPr>
        <w:t xml:space="preserve"> вашего предложения будет Сохранено</w:t>
      </w:r>
      <w:r w:rsidRPr="00A82734">
        <w:rPr>
          <w:i/>
        </w:rPr>
        <w:t>.</w:t>
      </w:r>
      <w:r w:rsidR="00337C46">
        <w:rPr>
          <w:i/>
        </w:rPr>
        <w:t xml:space="preserve"> Соответственно, необходимо зайти в предложение, нажать кнопку </w:t>
      </w:r>
      <w:proofErr w:type="gramStart"/>
      <w:r w:rsidR="00337C46">
        <w:rPr>
          <w:i/>
        </w:rPr>
        <w:t>Проверить</w:t>
      </w:r>
      <w:proofErr w:type="gramEnd"/>
      <w:r w:rsidR="00337C46">
        <w:rPr>
          <w:i/>
        </w:rPr>
        <w:t>, обновить данные и далее Подать предложение.</w:t>
      </w:r>
    </w:p>
    <w:p w14:paraId="7DE0FA2F" w14:textId="77777777" w:rsidR="009B438B" w:rsidRPr="009B438B" w:rsidRDefault="009B438B" w:rsidP="009B438B">
      <w:pPr>
        <w:pStyle w:val="af7"/>
        <w:spacing w:line="240" w:lineRule="auto"/>
        <w:rPr>
          <w:i/>
        </w:rPr>
      </w:pPr>
    </w:p>
    <w:p w14:paraId="53692701" w14:textId="77777777" w:rsidR="00424AB1" w:rsidRDefault="00424AB1" w:rsidP="00476EDE">
      <w:pPr>
        <w:pStyle w:val="21"/>
        <w:spacing w:line="240" w:lineRule="auto"/>
        <w:jc w:val="both"/>
      </w:pPr>
      <w:bookmarkStart w:id="29" w:name="_Ref416957868"/>
      <w:bookmarkStart w:id="30" w:name="_Toc480550927"/>
      <w:r>
        <w:t xml:space="preserve">Заполнение вкладки «Позиции» путём импорта </w:t>
      </w:r>
      <w:proofErr w:type="spellStart"/>
      <w:r>
        <w:t>Excel</w:t>
      </w:r>
      <w:proofErr w:type="spellEnd"/>
      <w:r>
        <w:t>-файла</w:t>
      </w:r>
      <w:bookmarkEnd w:id="29"/>
      <w:bookmarkEnd w:id="30"/>
    </w:p>
    <w:p w14:paraId="0145A760" w14:textId="77777777" w:rsidR="007F4E1D" w:rsidRPr="007F4E1D" w:rsidRDefault="007F4E1D" w:rsidP="007F4E1D">
      <w:pPr>
        <w:pStyle w:val="af7"/>
      </w:pPr>
    </w:p>
    <w:p w14:paraId="040A3A0B" w14:textId="0C5DD91A" w:rsidR="00424AB1" w:rsidRDefault="00424AB1" w:rsidP="00476EDE">
      <w:pPr>
        <w:pStyle w:val="af7"/>
        <w:spacing w:line="240" w:lineRule="auto"/>
      </w:pPr>
      <w:r>
        <w:t xml:space="preserve">Вы можете заполнять информацию по позициям не только в системе, но и в </w:t>
      </w:r>
      <w:r w:rsidR="00465012">
        <w:rPr>
          <w:lang w:val="en-US"/>
        </w:rPr>
        <w:t>E</w:t>
      </w:r>
      <w:r>
        <w:rPr>
          <w:lang w:val="en-US"/>
        </w:rPr>
        <w:t>xcel</w:t>
      </w:r>
      <w:r w:rsidR="00465012">
        <w:t>-форме</w:t>
      </w:r>
      <w:r>
        <w:t>. Для этого откройте ваше предложение, и нажмите на кнопку «Экспортировать»</w:t>
      </w:r>
    </w:p>
    <w:p w14:paraId="176161F5" w14:textId="5070026D" w:rsidR="00424AB1" w:rsidRDefault="00984213" w:rsidP="00984213">
      <w:pPr>
        <w:pStyle w:val="af7"/>
        <w:spacing w:line="240" w:lineRule="auto"/>
        <w:ind w:firstLine="0"/>
      </w:pPr>
      <w:r>
        <w:rPr>
          <w:noProof/>
          <w:lang w:eastAsia="ru-RU"/>
        </w:rPr>
        <w:drawing>
          <wp:inline distT="0" distB="0" distL="0" distR="0" wp14:anchorId="3C6ECD42" wp14:editId="77430D19">
            <wp:extent cx="5940425" cy="2817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817495"/>
                    </a:xfrm>
                    <a:prstGeom prst="rect">
                      <a:avLst/>
                    </a:prstGeom>
                  </pic:spPr>
                </pic:pic>
              </a:graphicData>
            </a:graphic>
          </wp:inline>
        </w:drawing>
      </w:r>
    </w:p>
    <w:p w14:paraId="0DF7C30E" w14:textId="77777777" w:rsidR="00424AB1" w:rsidRDefault="00424AB1" w:rsidP="00476EDE">
      <w:pPr>
        <w:pStyle w:val="af7"/>
        <w:spacing w:line="240" w:lineRule="auto"/>
        <w:jc w:val="left"/>
      </w:pPr>
      <w:r>
        <w:t>Далее внизу экрана, на всплывающей строке, нажмите «Сохранить» или «Открыть».</w:t>
      </w:r>
    </w:p>
    <w:p w14:paraId="7502BBC3" w14:textId="77777777" w:rsidR="00424AB1" w:rsidRDefault="00722715" w:rsidP="00476EDE">
      <w:pPr>
        <w:pStyle w:val="af7"/>
        <w:spacing w:line="240" w:lineRule="auto"/>
      </w:pPr>
      <w:r>
        <w:rPr>
          <w:noProof/>
          <w:lang w:eastAsia="ru-RU"/>
        </w:rPr>
        <w:drawing>
          <wp:inline distT="0" distB="0" distL="0" distR="0" wp14:anchorId="53B1351C" wp14:editId="504F5900">
            <wp:extent cx="5940425" cy="426085"/>
            <wp:effectExtent l="0" t="0" r="317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426085"/>
                    </a:xfrm>
                    <a:prstGeom prst="rect">
                      <a:avLst/>
                    </a:prstGeom>
                  </pic:spPr>
                </pic:pic>
              </a:graphicData>
            </a:graphic>
          </wp:inline>
        </w:drawing>
      </w:r>
    </w:p>
    <w:p w14:paraId="04EA1337" w14:textId="77777777" w:rsidR="00424AB1" w:rsidRDefault="00424AB1" w:rsidP="00476EDE">
      <w:pPr>
        <w:pStyle w:val="af7"/>
        <w:spacing w:line="240" w:lineRule="auto"/>
      </w:pPr>
      <w:r>
        <w:t xml:space="preserve">После того, как вы откроете файл в </w:t>
      </w:r>
      <w:r>
        <w:rPr>
          <w:lang w:val="en-US"/>
        </w:rPr>
        <w:t>Excel</w:t>
      </w:r>
      <w:r>
        <w:t>, нажмите «Разрешить редактирование» если будет включена функция «Защищённый просмотр». Далее перейдите на лист под названием «</w:t>
      </w:r>
      <w:r>
        <w:rPr>
          <w:lang w:val="en-US"/>
        </w:rPr>
        <w:t>Item</w:t>
      </w:r>
      <w:r>
        <w:t>».</w:t>
      </w:r>
    </w:p>
    <w:p w14:paraId="22EFE3B3" w14:textId="77777777" w:rsidR="00424AB1" w:rsidRDefault="00424AB1" w:rsidP="00476EDE">
      <w:pPr>
        <w:pStyle w:val="af7"/>
        <w:spacing w:line="240" w:lineRule="auto"/>
        <w:jc w:val="left"/>
      </w:pPr>
      <w:r>
        <w:rPr>
          <w:noProof/>
          <w:lang w:eastAsia="ru-RU"/>
        </w:rPr>
        <w:lastRenderedPageBreak/>
        <w:drawing>
          <wp:inline distT="0" distB="0" distL="0" distR="0" wp14:anchorId="0F162913" wp14:editId="603269BC">
            <wp:extent cx="6229350" cy="4761465"/>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36249" cy="4766738"/>
                    </a:xfrm>
                    <a:prstGeom prst="rect">
                      <a:avLst/>
                    </a:prstGeom>
                    <a:noFill/>
                    <a:ln>
                      <a:noFill/>
                    </a:ln>
                  </pic:spPr>
                </pic:pic>
              </a:graphicData>
            </a:graphic>
          </wp:inline>
        </w:drawing>
      </w:r>
    </w:p>
    <w:p w14:paraId="67FEFEC6" w14:textId="77777777" w:rsidR="00A82734" w:rsidRDefault="00424AB1" w:rsidP="00A82734">
      <w:pPr>
        <w:pStyle w:val="af7"/>
        <w:spacing w:line="240" w:lineRule="auto"/>
      </w:pPr>
      <w:r>
        <w:t>Колонки белого цвета – доступны для редактирования, и загрузки в систему. Заполните необходимые значения и сохраните файл на компьютере.</w:t>
      </w:r>
    </w:p>
    <w:p w14:paraId="3C80ED56" w14:textId="77777777" w:rsidR="00A82734" w:rsidRPr="00A82734" w:rsidRDefault="00A82734" w:rsidP="00A82734">
      <w:pPr>
        <w:pStyle w:val="af7"/>
        <w:spacing w:line="240" w:lineRule="auto"/>
        <w:rPr>
          <w:i/>
        </w:rPr>
      </w:pPr>
      <w:r w:rsidRPr="00A82734">
        <w:rPr>
          <w:color w:val="FF0000"/>
        </w:rPr>
        <w:t xml:space="preserve">Важно! </w:t>
      </w:r>
      <w:r w:rsidRPr="00A82734">
        <w:rPr>
          <w:i/>
        </w:rPr>
        <w:t>Для корректной загрузки в колонке «</w:t>
      </w:r>
      <w:r w:rsidRPr="00A82734">
        <w:rPr>
          <w:i/>
          <w:lang w:val="en-US"/>
        </w:rPr>
        <w:t>Change</w:t>
      </w:r>
      <w:r w:rsidRPr="00A82734">
        <w:rPr>
          <w:i/>
        </w:rPr>
        <w:t xml:space="preserve"> </w:t>
      </w:r>
      <w:r w:rsidRPr="00A82734">
        <w:rPr>
          <w:i/>
          <w:lang w:val="en-US"/>
        </w:rPr>
        <w:t>Option</w:t>
      </w:r>
      <w:r w:rsidRPr="00A82734">
        <w:rPr>
          <w:i/>
        </w:rPr>
        <w:t>» проставьте символ «</w:t>
      </w:r>
      <w:r w:rsidRPr="00A82734">
        <w:rPr>
          <w:i/>
          <w:lang w:val="en-US"/>
        </w:rPr>
        <w:t>U</w:t>
      </w:r>
      <w:r w:rsidRPr="00A82734">
        <w:rPr>
          <w:i/>
        </w:rPr>
        <w:t>» для всех позиций, которые вы загружаете в предложение.</w:t>
      </w:r>
    </w:p>
    <w:p w14:paraId="391DDC4D" w14:textId="77777777" w:rsidR="006268DE" w:rsidRPr="006268DE" w:rsidRDefault="006268DE" w:rsidP="00476EDE">
      <w:pPr>
        <w:spacing w:before="120" w:after="0" w:line="240" w:lineRule="auto"/>
        <w:ind w:left="-110"/>
        <w:jc w:val="both"/>
        <w:rPr>
          <w:b/>
          <w:color w:val="FF0000"/>
        </w:rPr>
      </w:pPr>
      <w:r w:rsidRPr="006268DE">
        <w:rPr>
          <w:b/>
          <w:color w:val="FF0000"/>
        </w:rPr>
        <w:t>Обращаем ваше внимание, что при подаче оферты в системе SRM, поставщик указывает цену материалов без НДС с учетом базиса поставки.</w:t>
      </w:r>
    </w:p>
    <w:p w14:paraId="49994A91" w14:textId="77777777" w:rsidR="006268DE" w:rsidRDefault="006268DE" w:rsidP="00476EDE">
      <w:pPr>
        <w:pStyle w:val="af7"/>
        <w:spacing w:line="240" w:lineRule="auto"/>
      </w:pPr>
    </w:p>
    <w:p w14:paraId="18CE794A" w14:textId="77777777" w:rsidR="00424AB1" w:rsidRDefault="00A82734" w:rsidP="00476EDE">
      <w:pPr>
        <w:pStyle w:val="af7"/>
        <w:spacing w:line="240" w:lineRule="auto"/>
        <w:jc w:val="center"/>
      </w:pPr>
      <w:r>
        <w:rPr>
          <w:noProof/>
          <w:lang w:eastAsia="ru-RU"/>
        </w:rPr>
        <w:drawing>
          <wp:inline distT="0" distB="0" distL="0" distR="0" wp14:anchorId="090F351B" wp14:editId="2774FE30">
            <wp:extent cx="5940425" cy="1770380"/>
            <wp:effectExtent l="0" t="0" r="3175" b="127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1770380"/>
                    </a:xfrm>
                    <a:prstGeom prst="rect">
                      <a:avLst/>
                    </a:prstGeom>
                  </pic:spPr>
                </pic:pic>
              </a:graphicData>
            </a:graphic>
          </wp:inline>
        </w:drawing>
      </w:r>
    </w:p>
    <w:p w14:paraId="440FD2D7" w14:textId="77777777" w:rsidR="00B404CD" w:rsidRDefault="00424AB1" w:rsidP="00476EDE">
      <w:pPr>
        <w:pStyle w:val="af7"/>
        <w:spacing w:line="240" w:lineRule="auto"/>
      </w:pPr>
      <w:r>
        <w:t xml:space="preserve">После сохранения файла, зайдите в систему и снова откройте ваше предложение. Нажмите на кнопку </w:t>
      </w:r>
      <w:r w:rsidR="00722715">
        <w:rPr>
          <w:noProof/>
          <w:lang w:eastAsia="ru-RU"/>
        </w:rPr>
        <w:t>«Обработать»</w:t>
      </w:r>
      <w:r w:rsidR="00722715">
        <w:t xml:space="preserve">. И в режиме обработки </w:t>
      </w:r>
      <w:r w:rsidR="00E00D36">
        <w:t>нажмите</w:t>
      </w:r>
      <w:r w:rsidR="00722715">
        <w:t xml:space="preserve"> кнопку «Импортировать»</w:t>
      </w:r>
      <w:r>
        <w:t xml:space="preserve">. В появившимся </w:t>
      </w:r>
      <w:r>
        <w:lastRenderedPageBreak/>
        <w:t xml:space="preserve">диалоговом окне, </w:t>
      </w:r>
      <w:r w:rsidR="00E00D36">
        <w:t>выберете</w:t>
      </w:r>
      <w:r>
        <w:t xml:space="preserve"> файл на локальном компьютере, нажав кнопку «Обзор…»</w:t>
      </w:r>
      <w:r w:rsidR="00722715">
        <w:t xml:space="preserve"> (1)</w:t>
      </w:r>
      <w:r>
        <w:t>, затем нажмите на «Загрузка»</w:t>
      </w:r>
      <w:r w:rsidR="00722715">
        <w:t xml:space="preserve"> (2)</w:t>
      </w:r>
      <w:r w:rsidR="00B404CD">
        <w:t>.</w:t>
      </w:r>
    </w:p>
    <w:p w14:paraId="2E185C78" w14:textId="77777777" w:rsidR="00424AB1" w:rsidRDefault="00722715" w:rsidP="00476EDE">
      <w:pPr>
        <w:pStyle w:val="af7"/>
        <w:spacing w:line="240" w:lineRule="auto"/>
        <w:jc w:val="center"/>
      </w:pPr>
      <w:r>
        <w:rPr>
          <w:noProof/>
          <w:lang w:eastAsia="ru-RU"/>
        </w:rPr>
        <w:drawing>
          <wp:inline distT="0" distB="0" distL="0" distR="0" wp14:anchorId="4E4845D0" wp14:editId="45AB1640">
            <wp:extent cx="3838575" cy="2362200"/>
            <wp:effectExtent l="0" t="0" r="952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38575" cy="2362200"/>
                    </a:xfrm>
                    <a:prstGeom prst="rect">
                      <a:avLst/>
                    </a:prstGeom>
                  </pic:spPr>
                </pic:pic>
              </a:graphicData>
            </a:graphic>
          </wp:inline>
        </w:drawing>
      </w:r>
    </w:p>
    <w:p w14:paraId="77A043AD" w14:textId="77777777" w:rsidR="00424AB1" w:rsidRDefault="00424AB1" w:rsidP="00476EDE">
      <w:pPr>
        <w:pStyle w:val="af7"/>
        <w:spacing w:line="240" w:lineRule="auto"/>
      </w:pPr>
      <w:r>
        <w:t xml:space="preserve">После того, как система обработает данные, </w:t>
      </w:r>
      <w:r w:rsidR="008E7DFD">
        <w:t>информация из таблицы автоматически загрузится в нужные поля на вкладке «Позиции»</w:t>
      </w:r>
      <w:r w:rsidR="00645332">
        <w:t>.</w:t>
      </w:r>
    </w:p>
    <w:p w14:paraId="5A514D1D" w14:textId="77777777" w:rsidR="004C0615" w:rsidRPr="00590A25" w:rsidRDefault="00722715" w:rsidP="004C0615">
      <w:pPr>
        <w:pStyle w:val="af7"/>
        <w:spacing w:line="240" w:lineRule="auto"/>
        <w:rPr>
          <w:b/>
          <w:color w:val="FF0000"/>
        </w:rPr>
      </w:pPr>
      <w:r>
        <w:rPr>
          <w:b/>
          <w:color w:val="FF0000"/>
        </w:rPr>
        <w:t>ВАЖНО</w:t>
      </w:r>
      <w:r w:rsidR="004C0615" w:rsidRPr="00590A25">
        <w:rPr>
          <w:b/>
          <w:color w:val="FF0000"/>
        </w:rPr>
        <w:t>!!!</w:t>
      </w:r>
    </w:p>
    <w:p w14:paraId="64DBA0D9" w14:textId="2FBB02EA" w:rsidR="002C6346" w:rsidRDefault="00114F43" w:rsidP="00114F43">
      <w:pPr>
        <w:pStyle w:val="af7"/>
        <w:spacing w:line="240" w:lineRule="auto"/>
      </w:pPr>
      <w:r>
        <w:t>Когда в вашей</w:t>
      </w:r>
      <w:r w:rsidR="004C0615" w:rsidRPr="00590A25">
        <w:t xml:space="preserve"> </w:t>
      </w:r>
      <w:r>
        <w:t>закупке</w:t>
      </w:r>
      <w:r w:rsidR="004C0615" w:rsidRPr="00590A25">
        <w:t xml:space="preserve"> наступает</w:t>
      </w:r>
      <w:r w:rsidR="00722715">
        <w:t xml:space="preserve"> второй этап, «</w:t>
      </w:r>
      <w:r w:rsidR="00A17351">
        <w:t>Переторжка офлайн</w:t>
      </w:r>
      <w:r w:rsidR="00722715">
        <w:t>»</w:t>
      </w:r>
      <w:r w:rsidR="004C0615" w:rsidRPr="00590A25">
        <w:t>, могут возникнуть проблемы с импортом файла. Чтоб</w:t>
      </w:r>
      <w:r w:rsidR="00722715">
        <w:t>ы</w:t>
      </w:r>
      <w:r w:rsidR="004C0615" w:rsidRPr="00590A25">
        <w:t xml:space="preserve"> </w:t>
      </w:r>
      <w:r w:rsidR="00722715">
        <w:t>этого избежать, необходимо</w:t>
      </w:r>
      <w:r w:rsidR="004C0615" w:rsidRPr="00590A25">
        <w:t xml:space="preserve"> зайти в ваше предложение </w:t>
      </w:r>
      <w:r w:rsidR="00722715">
        <w:t>из второго этапа (то есть</w:t>
      </w:r>
      <w:r w:rsidR="00A17351">
        <w:t xml:space="preserve"> </w:t>
      </w:r>
      <w:r w:rsidR="00722715">
        <w:t xml:space="preserve">найти номер переторжки и напротив будет указан номер </w:t>
      </w:r>
      <w:r w:rsidR="00A17351">
        <w:t xml:space="preserve">вашего </w:t>
      </w:r>
      <w:r w:rsidR="00722715">
        <w:t>предложения).</w:t>
      </w:r>
    </w:p>
    <w:p w14:paraId="4478DEB2" w14:textId="6BA10DE9" w:rsidR="00114F43" w:rsidRPr="00590A25" w:rsidRDefault="00114F43" w:rsidP="004C0615">
      <w:pPr>
        <w:pStyle w:val="af7"/>
        <w:spacing w:line="240" w:lineRule="auto"/>
      </w:pPr>
      <w:r>
        <w:rPr>
          <w:noProof/>
          <w:lang w:eastAsia="ru-RU"/>
        </w:rPr>
        <w:drawing>
          <wp:inline distT="0" distB="0" distL="0" distR="0" wp14:anchorId="1C9F9696" wp14:editId="6A9919F3">
            <wp:extent cx="5940425" cy="18935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1893570"/>
                    </a:xfrm>
                    <a:prstGeom prst="rect">
                      <a:avLst/>
                    </a:prstGeom>
                  </pic:spPr>
                </pic:pic>
              </a:graphicData>
            </a:graphic>
          </wp:inline>
        </w:drawing>
      </w:r>
    </w:p>
    <w:p w14:paraId="58B6A08A" w14:textId="77777777" w:rsidR="004C0615" w:rsidRPr="00A17351" w:rsidRDefault="00A17351" w:rsidP="004C0615">
      <w:pPr>
        <w:pStyle w:val="af7"/>
        <w:spacing w:line="240" w:lineRule="auto"/>
      </w:pPr>
      <w:r>
        <w:t>Зайдя в предложение нажать кнопку «Обработать»</w:t>
      </w:r>
      <w:r w:rsidR="004C0615" w:rsidRPr="00A17351">
        <w:t xml:space="preserve">: </w:t>
      </w:r>
    </w:p>
    <w:p w14:paraId="46466DD8" w14:textId="79A489A9" w:rsidR="003C47DA" w:rsidRPr="00590A25" w:rsidRDefault="003C47DA" w:rsidP="003C47DA">
      <w:pPr>
        <w:pStyle w:val="af7"/>
        <w:spacing w:line="240" w:lineRule="auto"/>
      </w:pPr>
      <w:r>
        <w:rPr>
          <w:noProof/>
          <w:lang w:eastAsia="ru-RU"/>
        </w:rPr>
        <w:drawing>
          <wp:inline distT="0" distB="0" distL="0" distR="0" wp14:anchorId="594D519C" wp14:editId="6DACA240">
            <wp:extent cx="2962275" cy="657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62275" cy="657225"/>
                    </a:xfrm>
                    <a:prstGeom prst="rect">
                      <a:avLst/>
                    </a:prstGeom>
                  </pic:spPr>
                </pic:pic>
              </a:graphicData>
            </a:graphic>
          </wp:inline>
        </w:drawing>
      </w:r>
    </w:p>
    <w:p w14:paraId="6F35B0AF" w14:textId="59479FDA" w:rsidR="004C0615" w:rsidRDefault="00A17351" w:rsidP="00984213">
      <w:pPr>
        <w:pStyle w:val="af7"/>
        <w:spacing w:line="240" w:lineRule="auto"/>
      </w:pPr>
      <w:r>
        <w:t>И далее уже нажать кнопку «Сохранить»</w:t>
      </w:r>
      <w:r w:rsidR="004C0615" w:rsidRPr="00590A25">
        <w:t>:</w:t>
      </w:r>
    </w:p>
    <w:p w14:paraId="7419EEAE" w14:textId="1B49B9A5" w:rsidR="00984213" w:rsidRPr="00590A25" w:rsidRDefault="00984213" w:rsidP="004C0615">
      <w:pPr>
        <w:pStyle w:val="af7"/>
        <w:spacing w:line="240" w:lineRule="auto"/>
      </w:pPr>
      <w:r>
        <w:rPr>
          <w:noProof/>
          <w:lang w:eastAsia="ru-RU"/>
        </w:rPr>
        <w:drawing>
          <wp:inline distT="0" distB="0" distL="0" distR="0" wp14:anchorId="7663B033" wp14:editId="090C94BC">
            <wp:extent cx="5940425" cy="2438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243840"/>
                    </a:xfrm>
                    <a:prstGeom prst="rect">
                      <a:avLst/>
                    </a:prstGeom>
                  </pic:spPr>
                </pic:pic>
              </a:graphicData>
            </a:graphic>
          </wp:inline>
        </w:drawing>
      </w:r>
    </w:p>
    <w:p w14:paraId="79C80FC6" w14:textId="60342CF5" w:rsidR="004C0615" w:rsidRDefault="004C0615" w:rsidP="00A17351">
      <w:pPr>
        <w:pStyle w:val="af7"/>
        <w:spacing w:line="240" w:lineRule="auto"/>
      </w:pPr>
      <w:r w:rsidRPr="00590A25">
        <w:t>После этого уже можно экспортировать предложение в ф</w:t>
      </w:r>
      <w:r w:rsidR="00A17351">
        <w:t xml:space="preserve">айл, заполнять и </w:t>
      </w:r>
      <w:r w:rsidR="003B5CC7">
        <w:t>импортировать</w:t>
      </w:r>
      <w:r w:rsidR="00A17351">
        <w:t>.</w:t>
      </w:r>
    </w:p>
    <w:p w14:paraId="439B07B5" w14:textId="77777777" w:rsidR="001F24FA" w:rsidRPr="00590A25" w:rsidRDefault="001F24FA" w:rsidP="00A17351">
      <w:pPr>
        <w:pStyle w:val="af7"/>
        <w:spacing w:line="240" w:lineRule="auto"/>
      </w:pPr>
    </w:p>
    <w:p w14:paraId="0B1215D8" w14:textId="77777777" w:rsidR="002109C6" w:rsidRPr="00590A25" w:rsidRDefault="002109C6" w:rsidP="00476EDE">
      <w:pPr>
        <w:pStyle w:val="21"/>
        <w:spacing w:line="240" w:lineRule="auto"/>
        <w:jc w:val="both"/>
      </w:pPr>
      <w:bookmarkStart w:id="31" w:name="_Ref416957881"/>
      <w:bookmarkStart w:id="32" w:name="_Toc480550928"/>
      <w:r w:rsidRPr="00590A25">
        <w:lastRenderedPageBreak/>
        <w:t>Участие в аукционе</w:t>
      </w:r>
      <w:bookmarkEnd w:id="31"/>
      <w:bookmarkEnd w:id="32"/>
    </w:p>
    <w:p w14:paraId="4FDCBD22" w14:textId="77777777" w:rsidR="00AB7EA9" w:rsidRPr="00590A25" w:rsidRDefault="00AB7EA9" w:rsidP="00AB7EA9">
      <w:pPr>
        <w:pStyle w:val="31"/>
      </w:pPr>
      <w:bookmarkStart w:id="33" w:name="_Toc480550929"/>
      <w:r w:rsidRPr="00590A25">
        <w:t>Настройка рабочего места для участия в аукционе</w:t>
      </w:r>
      <w:bookmarkEnd w:id="33"/>
    </w:p>
    <w:p w14:paraId="6250ADFF" w14:textId="77777777" w:rsidR="00AB7EA9" w:rsidRPr="00590A25" w:rsidRDefault="002109C6" w:rsidP="00AB7EA9">
      <w:pPr>
        <w:pStyle w:val="af7"/>
        <w:spacing w:line="240" w:lineRule="auto"/>
        <w:rPr>
          <w:rStyle w:val="ab"/>
        </w:rPr>
      </w:pPr>
      <w:r w:rsidRPr="00590A25">
        <w:t xml:space="preserve">В случае получения приглашения на участие в аукционе, вы можете участвовать в нем. Для начала проверьте </w:t>
      </w:r>
      <w:r w:rsidR="00FB3EEC" w:rsidRPr="00590A25">
        <w:t>–</w:t>
      </w:r>
      <w:r w:rsidRPr="00590A25">
        <w:t xml:space="preserve"> </w:t>
      </w:r>
      <w:r w:rsidR="00FB3EEC" w:rsidRPr="00590A25">
        <w:t xml:space="preserve">на вашем компьютере должна быть установлена </w:t>
      </w:r>
      <w:proofErr w:type="spellStart"/>
      <w:r w:rsidR="00FB3EEC" w:rsidRPr="00590A25">
        <w:t>Sun</w:t>
      </w:r>
      <w:proofErr w:type="spellEnd"/>
      <w:r w:rsidR="00FB3EEC" w:rsidRPr="00590A25">
        <w:t xml:space="preserve"> </w:t>
      </w:r>
      <w:proofErr w:type="spellStart"/>
      <w:r w:rsidR="00424AB1" w:rsidRPr="00590A25">
        <w:t>Java</w:t>
      </w:r>
      <w:proofErr w:type="spellEnd"/>
      <w:r w:rsidR="00424AB1" w:rsidRPr="00590A25">
        <w:t xml:space="preserve"> </w:t>
      </w:r>
      <w:proofErr w:type="spellStart"/>
      <w:r w:rsidR="00424AB1" w:rsidRPr="00590A25">
        <w:t>Runtime</w:t>
      </w:r>
      <w:proofErr w:type="spellEnd"/>
      <w:r w:rsidR="00424AB1" w:rsidRPr="00590A25">
        <w:t xml:space="preserve"> </w:t>
      </w:r>
      <w:proofErr w:type="spellStart"/>
      <w:r w:rsidR="00424AB1" w:rsidRPr="00590A25">
        <w:t>Environment</w:t>
      </w:r>
      <w:proofErr w:type="spellEnd"/>
      <w:r w:rsidR="00424AB1" w:rsidRPr="00590A25">
        <w:t xml:space="preserve"> </w:t>
      </w:r>
      <w:r w:rsidR="003548B5" w:rsidRPr="00590A25">
        <w:t>последней версии (на момент написания в</w:t>
      </w:r>
      <w:r w:rsidR="00424AB1" w:rsidRPr="00590A25">
        <w:t xml:space="preserve">ерсии </w:t>
      </w:r>
      <w:r w:rsidR="003548B5" w:rsidRPr="00590A25">
        <w:t>8)</w:t>
      </w:r>
      <w:r w:rsidR="00FB3EEC" w:rsidRPr="00590A25">
        <w:t xml:space="preserve">. </w:t>
      </w:r>
      <w:r w:rsidR="00FB3EEC" w:rsidRPr="00590A25">
        <w:rPr>
          <w:i/>
          <w:iCs/>
        </w:rPr>
        <w:t xml:space="preserve">В случае отсутствия приложения на вашем персональном компьютере его можно загрузить с </w:t>
      </w:r>
      <w:hyperlink r:id="rId90" w:history="1">
        <w:r w:rsidR="003548B5" w:rsidRPr="00590A25">
          <w:rPr>
            <w:rStyle w:val="ab"/>
          </w:rPr>
          <w:t>http://www.java.com/ru/download</w:t>
        </w:r>
      </w:hyperlink>
    </w:p>
    <w:p w14:paraId="4C2FF803" w14:textId="77777777" w:rsidR="00AB7EA9" w:rsidRPr="00590A25" w:rsidRDefault="00AB7EA9" w:rsidP="00AB7EA9">
      <w:pPr>
        <w:pStyle w:val="af7"/>
        <w:spacing w:line="240" w:lineRule="auto"/>
        <w:ind w:firstLine="0"/>
      </w:pPr>
      <w:r w:rsidRPr="00590A25">
        <w:rPr>
          <w:noProof/>
          <w:lang w:eastAsia="ru-RU"/>
        </w:rPr>
        <w:drawing>
          <wp:anchor distT="0" distB="0" distL="114300" distR="114300" simplePos="0" relativeHeight="251660288" behindDoc="0" locked="0" layoutInCell="1" allowOverlap="1" wp14:anchorId="79437301" wp14:editId="2B9FF79C">
            <wp:simplePos x="0" y="0"/>
            <wp:positionH relativeFrom="column">
              <wp:posOffset>-187960</wp:posOffset>
            </wp:positionH>
            <wp:positionV relativeFrom="paragraph">
              <wp:posOffset>429895</wp:posOffset>
            </wp:positionV>
            <wp:extent cx="2472055" cy="2639060"/>
            <wp:effectExtent l="0" t="0" r="4445" b="8890"/>
            <wp:wrapSquare wrapText="bothSides"/>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472055" cy="2639060"/>
                    </a:xfrm>
                    <a:prstGeom prst="rect">
                      <a:avLst/>
                    </a:prstGeom>
                  </pic:spPr>
                </pic:pic>
              </a:graphicData>
            </a:graphic>
            <wp14:sizeRelH relativeFrom="margin">
              <wp14:pctWidth>0</wp14:pctWidth>
            </wp14:sizeRelH>
            <wp14:sizeRelV relativeFrom="margin">
              <wp14:pctHeight>0</wp14:pctHeight>
            </wp14:sizeRelV>
          </wp:anchor>
        </w:drawing>
      </w:r>
      <w:r w:rsidRPr="00590A25">
        <w:t xml:space="preserve">После установки </w:t>
      </w:r>
      <w:proofErr w:type="spellStart"/>
      <w:r w:rsidRPr="00590A25">
        <w:t>Java</w:t>
      </w:r>
      <w:proofErr w:type="spellEnd"/>
      <w:r w:rsidRPr="00590A25">
        <w:t xml:space="preserve">, зайдите в настройки приложения. </w:t>
      </w:r>
      <w:r w:rsidRPr="00590A25">
        <w:rPr>
          <w:i/>
        </w:rPr>
        <w:t xml:space="preserve">Панель управления -&gt; </w:t>
      </w:r>
      <w:proofErr w:type="spellStart"/>
      <w:r w:rsidRPr="00590A25">
        <w:rPr>
          <w:i/>
        </w:rPr>
        <w:t>Java</w:t>
      </w:r>
      <w:proofErr w:type="spellEnd"/>
      <w:r w:rsidRPr="00590A25">
        <w:rPr>
          <w:i/>
        </w:rPr>
        <w:t xml:space="preserve"> -&gt; </w:t>
      </w:r>
      <w:proofErr w:type="spellStart"/>
      <w:r w:rsidRPr="00590A25">
        <w:rPr>
          <w:i/>
        </w:rPr>
        <w:t>Security</w:t>
      </w:r>
      <w:proofErr w:type="spellEnd"/>
      <w:r w:rsidRPr="00590A25">
        <w:t xml:space="preserve">, и добавьте сайт zakupki.alrosa.ru в список. </w:t>
      </w:r>
    </w:p>
    <w:p w14:paraId="674A65E7" w14:textId="77777777" w:rsidR="00AB7EA9" w:rsidRPr="00590A25" w:rsidRDefault="00AB7EA9" w:rsidP="00AB7EA9">
      <w:pPr>
        <w:pStyle w:val="af7"/>
        <w:spacing w:line="240" w:lineRule="auto"/>
        <w:ind w:firstLine="0"/>
        <w:rPr>
          <w:color w:val="0000FF" w:themeColor="hyperlink"/>
          <w:u w:val="single"/>
        </w:rPr>
      </w:pPr>
      <w:r w:rsidRPr="00590A25">
        <w:rPr>
          <w:noProof/>
          <w:lang w:eastAsia="ru-RU"/>
        </w:rPr>
        <w:drawing>
          <wp:anchor distT="0" distB="0" distL="114300" distR="114300" simplePos="0" relativeHeight="251657216" behindDoc="1" locked="0" layoutInCell="1" allowOverlap="1" wp14:anchorId="32EAD418" wp14:editId="75D76DF0">
            <wp:simplePos x="0" y="0"/>
            <wp:positionH relativeFrom="margin">
              <wp:align>right</wp:align>
            </wp:positionH>
            <wp:positionV relativeFrom="paragraph">
              <wp:posOffset>417245</wp:posOffset>
            </wp:positionV>
            <wp:extent cx="3510915" cy="2185035"/>
            <wp:effectExtent l="0" t="0" r="0" b="5715"/>
            <wp:wrapSquare wrapText="bothSides"/>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510915" cy="2185035"/>
                    </a:xfrm>
                    <a:prstGeom prst="rect">
                      <a:avLst/>
                    </a:prstGeom>
                  </pic:spPr>
                </pic:pic>
              </a:graphicData>
            </a:graphic>
          </wp:anchor>
        </w:drawing>
      </w:r>
      <w:r w:rsidRPr="00590A25">
        <w:rPr>
          <w:noProof/>
          <w:lang w:eastAsia="ru-RU"/>
        </w:rPr>
        <w:t xml:space="preserve"> </w:t>
      </w:r>
    </w:p>
    <w:p w14:paraId="4818C7D7" w14:textId="77777777" w:rsidR="006D2AFE" w:rsidRDefault="006D2AFE"/>
    <w:p w14:paraId="6B698368" w14:textId="77777777" w:rsidR="00AC38A7" w:rsidRDefault="00AC38A7">
      <w:bookmarkStart w:id="34" w:name="_Toc480550930"/>
      <w:r>
        <w:rPr>
          <w:b/>
          <w:bCs/>
        </w:rPr>
        <w:br w:type="page"/>
      </w:r>
    </w:p>
    <w:p w14:paraId="342A2181" w14:textId="1297FA49" w:rsidR="00AB7EA9" w:rsidRPr="00590A25" w:rsidRDefault="00AB7EA9" w:rsidP="00AB7EA9">
      <w:pPr>
        <w:pStyle w:val="31"/>
      </w:pPr>
      <w:r w:rsidRPr="00590A25">
        <w:lastRenderedPageBreak/>
        <w:t>Поиск аукциона и участие</w:t>
      </w:r>
      <w:bookmarkEnd w:id="34"/>
    </w:p>
    <w:p w14:paraId="4F541A51" w14:textId="616C3061" w:rsidR="00CD6D65" w:rsidRDefault="00FB3EEC" w:rsidP="006C5E7B">
      <w:pPr>
        <w:pStyle w:val="af7"/>
        <w:spacing w:line="240" w:lineRule="auto"/>
      </w:pPr>
      <w:r w:rsidRPr="00590A25">
        <w:t xml:space="preserve">Для </w:t>
      </w:r>
      <w:r w:rsidR="00CD6D65" w:rsidRPr="00590A25">
        <w:t>начала зайдите по вкладке “</w:t>
      </w:r>
      <w:r w:rsidR="00902B90">
        <w:t>Найти закупку и принять участие</w:t>
      </w:r>
      <w:r w:rsidR="00CD6D65" w:rsidRPr="00590A25">
        <w:t>”</w:t>
      </w:r>
      <w:r w:rsidR="006D2AFE">
        <w:t xml:space="preserve"> (1), далее запрос «Текущие Переторжки</w:t>
      </w:r>
      <w:r w:rsidR="006D2AFE" w:rsidRPr="006D2AFE">
        <w:t>/</w:t>
      </w:r>
      <w:r w:rsidR="006D2AFE">
        <w:t>Переговоры» (2)</w:t>
      </w:r>
      <w:r w:rsidR="006C5E7B">
        <w:t>:</w:t>
      </w:r>
    </w:p>
    <w:p w14:paraId="68828810" w14:textId="5BF829FF" w:rsidR="006C5E7B" w:rsidRPr="00590A25" w:rsidRDefault="006D2AFE" w:rsidP="00476EDE">
      <w:pPr>
        <w:pStyle w:val="af7"/>
        <w:spacing w:line="240" w:lineRule="auto"/>
      </w:pPr>
      <w:r>
        <w:rPr>
          <w:noProof/>
          <w:lang w:eastAsia="ru-RU"/>
        </w:rPr>
        <w:drawing>
          <wp:inline distT="0" distB="0" distL="0" distR="0" wp14:anchorId="5A6FFC4B" wp14:editId="38EC5BE1">
            <wp:extent cx="5940425" cy="1677670"/>
            <wp:effectExtent l="0" t="0" r="317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1677670"/>
                    </a:xfrm>
                    <a:prstGeom prst="rect">
                      <a:avLst/>
                    </a:prstGeom>
                  </pic:spPr>
                </pic:pic>
              </a:graphicData>
            </a:graphic>
          </wp:inline>
        </w:drawing>
      </w:r>
    </w:p>
    <w:p w14:paraId="6A0BF859" w14:textId="1A553159" w:rsidR="00D60C22" w:rsidRDefault="004C0615" w:rsidP="006D2AFE">
      <w:pPr>
        <w:pStyle w:val="af7"/>
        <w:spacing w:line="240" w:lineRule="auto"/>
      </w:pPr>
      <w:r w:rsidRPr="00590A25">
        <w:t>Поиск можно осуществлять по разным показате</w:t>
      </w:r>
      <w:r w:rsidR="00A17351">
        <w:t>лям, либо просто нажать кнопку «</w:t>
      </w:r>
      <w:r w:rsidR="006D2AFE">
        <w:t>Поиск</w:t>
      </w:r>
      <w:r w:rsidR="00A17351">
        <w:t>»</w:t>
      </w:r>
      <w:r w:rsidR="006D2AFE">
        <w:t xml:space="preserve"> (3)</w:t>
      </w:r>
      <w:r w:rsidRPr="00590A25">
        <w:t>, чтоб</w:t>
      </w:r>
      <w:r w:rsidR="006D2AFE">
        <w:t>ы</w:t>
      </w:r>
      <w:r w:rsidRPr="00590A25">
        <w:t xml:space="preserve"> открылись все возможные аукционы. При первом открытии результаты поиска могут бы</w:t>
      </w:r>
      <w:r w:rsidR="00A17351">
        <w:t>ть старые и при нажатии кнопки «</w:t>
      </w:r>
      <w:r w:rsidR="006D2AFE">
        <w:t>Поиск</w:t>
      </w:r>
      <w:r w:rsidR="00A17351">
        <w:t>»</w:t>
      </w:r>
      <w:r w:rsidRPr="00590A25">
        <w:t xml:space="preserve"> могут не отображаться новые данные, если такое сл</w:t>
      </w:r>
      <w:r w:rsidR="00A17351">
        <w:t>учается нужно нажать на кнопку «Обновить</w:t>
      </w:r>
      <w:r w:rsidR="006D2AFE">
        <w:t xml:space="preserve"> результаты поиска</w:t>
      </w:r>
      <w:r w:rsidR="00A17351">
        <w:t>»</w:t>
      </w:r>
      <w:r w:rsidRPr="00590A25">
        <w:t>. Также проблема не отображения новых данны</w:t>
      </w:r>
      <w:r w:rsidR="00A315EB">
        <w:t>х при нажатии кнопки «</w:t>
      </w:r>
      <w:r w:rsidR="006D2AFE">
        <w:t>Поиск</w:t>
      </w:r>
      <w:r w:rsidR="00A315EB">
        <w:t>»</w:t>
      </w:r>
      <w:r w:rsidRPr="00590A25">
        <w:t xml:space="preserve"> может быть, когда вы искали по какому-либо критерию данные и вам опять нужно по нему осуществить поиск, в этом случае тож</w:t>
      </w:r>
      <w:r w:rsidR="00A315EB">
        <w:t>е нужно нажать кнопку «</w:t>
      </w:r>
      <w:r w:rsidR="006D2AFE">
        <w:t>Обновить результаты поиска</w:t>
      </w:r>
      <w:r w:rsidR="00A315EB">
        <w:t>»</w:t>
      </w:r>
      <w:r w:rsidRPr="00590A25">
        <w:t xml:space="preserve">. Когда вы нашли нужный вам аукцион, выделите его и нажмите на номер аукциона, чтобы ознакомиться с условиями </w:t>
      </w:r>
      <w:r w:rsidR="00F642F3" w:rsidRPr="00590A25">
        <w:t xml:space="preserve">аукциона. </w:t>
      </w:r>
    </w:p>
    <w:p w14:paraId="444F2314" w14:textId="65AD5509" w:rsidR="006D2AFE" w:rsidRPr="00590A25" w:rsidRDefault="006D2AFE" w:rsidP="003B1D8E">
      <w:pPr>
        <w:pStyle w:val="af7"/>
        <w:spacing w:line="240" w:lineRule="auto"/>
      </w:pPr>
      <w:r>
        <w:rPr>
          <w:noProof/>
          <w:lang w:eastAsia="ru-RU"/>
        </w:rPr>
        <w:drawing>
          <wp:inline distT="0" distB="0" distL="0" distR="0" wp14:anchorId="45A422F2" wp14:editId="514690C4">
            <wp:extent cx="5940425" cy="1688465"/>
            <wp:effectExtent l="0" t="0" r="3175" b="698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688465"/>
                    </a:xfrm>
                    <a:prstGeom prst="rect">
                      <a:avLst/>
                    </a:prstGeom>
                  </pic:spPr>
                </pic:pic>
              </a:graphicData>
            </a:graphic>
          </wp:inline>
        </w:drawing>
      </w:r>
    </w:p>
    <w:p w14:paraId="7D2558C0" w14:textId="4C512E6A" w:rsidR="00F642F3" w:rsidRDefault="00F642F3" w:rsidP="006D2AFE">
      <w:pPr>
        <w:pStyle w:val="af7"/>
        <w:spacing w:line="240" w:lineRule="auto"/>
        <w:jc w:val="left"/>
        <w:rPr>
          <w:noProof/>
          <w:lang w:eastAsia="ru-RU"/>
        </w:rPr>
      </w:pPr>
      <w:r w:rsidRPr="00590A25">
        <w:rPr>
          <w:noProof/>
          <w:lang w:eastAsia="ru-RU"/>
        </w:rPr>
        <w:t>Вам откроется новое окно</w:t>
      </w:r>
      <w:r w:rsidR="00431C41" w:rsidRPr="00590A25">
        <w:rPr>
          <w:noProof/>
          <w:lang w:eastAsia="ru-RU"/>
        </w:rPr>
        <w:t>, в котором отображается вся информация о аукционе</w:t>
      </w:r>
      <w:r w:rsidRPr="00590A25">
        <w:rPr>
          <w:noProof/>
          <w:lang w:eastAsia="ru-RU"/>
        </w:rPr>
        <w:t>:</w:t>
      </w:r>
    </w:p>
    <w:p w14:paraId="5152D6E2" w14:textId="1A494C7C" w:rsidR="006D2AFE" w:rsidRPr="00590A25" w:rsidRDefault="006D2AFE" w:rsidP="008B45E3">
      <w:pPr>
        <w:pStyle w:val="af7"/>
        <w:spacing w:line="240" w:lineRule="auto"/>
        <w:jc w:val="left"/>
        <w:rPr>
          <w:noProof/>
          <w:lang w:eastAsia="ru-RU"/>
        </w:rPr>
      </w:pPr>
      <w:r>
        <w:rPr>
          <w:noProof/>
          <w:lang w:eastAsia="ru-RU"/>
        </w:rPr>
        <w:lastRenderedPageBreak/>
        <w:drawing>
          <wp:inline distT="0" distB="0" distL="0" distR="0" wp14:anchorId="0907DF5B" wp14:editId="471DBDA3">
            <wp:extent cx="5940425" cy="2904490"/>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904490"/>
                    </a:xfrm>
                    <a:prstGeom prst="rect">
                      <a:avLst/>
                    </a:prstGeom>
                  </pic:spPr>
                </pic:pic>
              </a:graphicData>
            </a:graphic>
          </wp:inline>
        </w:drawing>
      </w:r>
    </w:p>
    <w:p w14:paraId="1CCAB351" w14:textId="35EE0C0B" w:rsidR="004C0615" w:rsidRPr="00590A25" w:rsidRDefault="004C0615" w:rsidP="004C0615">
      <w:pPr>
        <w:pStyle w:val="af7"/>
        <w:spacing w:line="240" w:lineRule="auto"/>
        <w:rPr>
          <w:noProof/>
          <w:lang w:eastAsia="ru-RU"/>
        </w:rPr>
      </w:pPr>
      <w:r w:rsidRPr="00590A25">
        <w:rPr>
          <w:noProof/>
          <w:lang w:eastAsia="ru-RU"/>
        </w:rPr>
        <w:t xml:space="preserve">На данной закладке(информация </w:t>
      </w:r>
      <w:r w:rsidR="006D2AFE">
        <w:rPr>
          <w:noProof/>
          <w:lang w:eastAsia="ru-RU"/>
        </w:rPr>
        <w:t>по аукциону</w:t>
      </w:r>
      <w:r w:rsidRPr="00590A25">
        <w:rPr>
          <w:noProof/>
          <w:lang w:eastAsia="ru-RU"/>
        </w:rPr>
        <w:t>) хранится общая информация о сроках проведения закупочной процедуры, а также остальные данные о аукционе.</w:t>
      </w:r>
    </w:p>
    <w:p w14:paraId="274DDDC1"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Имя аукциона </w:t>
      </w:r>
      <w:r w:rsidRPr="00590A25">
        <w:t>– копируется из документа закупочной процедуры</w:t>
      </w:r>
    </w:p>
    <w:p w14:paraId="7140F8D9"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Начальный срок </w:t>
      </w:r>
      <w:r w:rsidRPr="00590A25">
        <w:t>– срок начала аукциона;</w:t>
      </w:r>
    </w:p>
    <w:p w14:paraId="64977E76" w14:textId="3680D430"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Конечный срок</w:t>
      </w:r>
      <w:r w:rsidRPr="00590A25">
        <w:rPr>
          <w:b/>
          <w:color w:val="C00000"/>
        </w:rPr>
        <w:t xml:space="preserve"> </w:t>
      </w:r>
      <w:r w:rsidRPr="00590A25">
        <w:t xml:space="preserve">– дата </w:t>
      </w:r>
      <w:r w:rsidR="003B5CC7" w:rsidRPr="00590A25">
        <w:t>окончания</w:t>
      </w:r>
      <w:r w:rsidRPr="00590A25">
        <w:t xml:space="preserve"> аукциона</w:t>
      </w:r>
    </w:p>
    <w:p w14:paraId="22DB68C9" w14:textId="39A92BD3" w:rsidR="004C0615" w:rsidRPr="00590A25" w:rsidRDefault="003B5CC7" w:rsidP="004C0615">
      <w:pPr>
        <w:numPr>
          <w:ilvl w:val="0"/>
          <w:numId w:val="9"/>
        </w:numPr>
        <w:tabs>
          <w:tab w:val="clear" w:pos="903"/>
          <w:tab w:val="num" w:pos="803"/>
        </w:tabs>
        <w:spacing w:before="100" w:beforeAutospacing="1" w:after="100" w:afterAutospacing="1" w:line="240" w:lineRule="auto"/>
        <w:ind w:left="803"/>
        <w:jc w:val="both"/>
      </w:pPr>
      <w:r w:rsidRPr="00590A25">
        <w:rPr>
          <w:b/>
        </w:rPr>
        <w:t>Окончание</w:t>
      </w:r>
      <w:r w:rsidR="004C0615" w:rsidRPr="00590A25">
        <w:rPr>
          <w:b/>
        </w:rPr>
        <w:t xml:space="preserve"> срока действия предложения </w:t>
      </w:r>
      <w:r w:rsidR="004C0615" w:rsidRPr="00590A25">
        <w:t>– это дата, после наступления которой предложение перестает быть актуальным для компании заказчика</w:t>
      </w:r>
    </w:p>
    <w:p w14:paraId="564F9A6B" w14:textId="18049820"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Снижение </w:t>
      </w:r>
      <w:r w:rsidR="00D22D4F" w:rsidRPr="00590A25">
        <w:rPr>
          <w:b/>
        </w:rPr>
        <w:t xml:space="preserve">цены </w:t>
      </w:r>
      <w:r w:rsidR="00D22D4F" w:rsidRPr="00590A25">
        <w:t>–</w:t>
      </w:r>
      <w:r w:rsidRPr="00590A25">
        <w:t xml:space="preserve"> каким образом снижается цена, абсолютная величина или в процентах</w:t>
      </w:r>
    </w:p>
    <w:p w14:paraId="46E3EBF0" w14:textId="152E9915"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Оценка предложения </w:t>
      </w:r>
      <w:r w:rsidRPr="00590A25">
        <w:t xml:space="preserve">– Цена предложения может снижаться по следующим показателям: Лучшее предложение: всего – снижение цены предложения от лучшего предложения по всем участникам; Лучшее предложение по каждому участнику </w:t>
      </w:r>
      <w:r w:rsidR="00114F43">
        <w:t>закупки</w:t>
      </w:r>
      <w:r w:rsidRPr="00590A25">
        <w:t xml:space="preserve"> – снижение цены предложения от лучшего собственного предложения по </w:t>
      </w:r>
      <w:r w:rsidR="00D22D4F" w:rsidRPr="00590A25">
        <w:t>каждому</w:t>
      </w:r>
      <w:r w:rsidRPr="00590A25">
        <w:t xml:space="preserve"> участнику; Лучшее предложение по каждой фирме – снижение цены предложения от лучшего предложения по каждой фирме.</w:t>
      </w:r>
    </w:p>
    <w:p w14:paraId="30DF33B3"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Каскадные позиции </w:t>
      </w:r>
      <w:r w:rsidRPr="00590A25">
        <w:t>– позиции в аукционе торгуются по очереди</w:t>
      </w:r>
    </w:p>
    <w:p w14:paraId="7DCF27E0"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Последовательное начальное время выполнения </w:t>
      </w:r>
      <w:r w:rsidRPr="00590A25">
        <w:t>– используется только для каскадных позиций. Указывается промежуток времени, который торгуется позиция. После завершения этого времени подать предложение цены по позиции поставщики уже не могут</w:t>
      </w:r>
    </w:p>
    <w:p w14:paraId="0F39B204" w14:textId="0BC03746"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Последовательная разница во времени завершения </w:t>
      </w:r>
      <w:r w:rsidRPr="00590A25">
        <w:t xml:space="preserve">– используется только для каскадных позиций. Указывается промежуток времени, через который </w:t>
      </w:r>
      <w:r w:rsidR="00D22D4F" w:rsidRPr="00590A25">
        <w:t>завершатся</w:t>
      </w:r>
      <w:r w:rsidRPr="00590A25">
        <w:t xml:space="preserve"> торги по следующей позиции </w:t>
      </w:r>
    </w:p>
    <w:p w14:paraId="336EFDD3"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Пролонгация </w:t>
      </w:r>
      <w:r w:rsidRPr="00590A25">
        <w:t>– при задании следующих ниже параметров можно задать значения для автоматического продления аукциона</w:t>
      </w:r>
    </w:p>
    <w:p w14:paraId="440C4E3C"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Период без предложения</w:t>
      </w:r>
      <w:r w:rsidRPr="00590A25">
        <w:t xml:space="preserve"> – в этот период перед закрытием будут отслеживаться предложения. Если в этот период было подано хоть одно предложение, то аукцион продлевается</w:t>
      </w:r>
    </w:p>
    <w:p w14:paraId="272231AF"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Период пролонгации</w:t>
      </w:r>
      <w:r w:rsidRPr="00590A25">
        <w:t xml:space="preserve"> – период, на который автоматически продлится аукцион</w:t>
      </w:r>
    </w:p>
    <w:p w14:paraId="65D8D0E7"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Число пролонгаций</w:t>
      </w:r>
      <w:r w:rsidRPr="00590A25">
        <w:t xml:space="preserve"> – сколько раз будет выполняться проверка на подачу предложения</w:t>
      </w:r>
    </w:p>
    <w:p w14:paraId="49D30EF3" w14:textId="323B8D30" w:rsidR="004C0615" w:rsidRPr="00590A25" w:rsidRDefault="004C0615" w:rsidP="004C0615">
      <w:pPr>
        <w:pStyle w:val="af7"/>
        <w:spacing w:line="240" w:lineRule="auto"/>
      </w:pPr>
      <w:r>
        <w:rPr>
          <w:b/>
        </w:rPr>
        <w:t>Пример</w:t>
      </w:r>
      <w:r w:rsidRPr="0094561B">
        <w:t>:</w:t>
      </w:r>
      <w:r>
        <w:t xml:space="preserve"> Конечный срок стоит 13-00, период без предложения 10 мин, период пролонгации 30 мин, число пролонгаций 5. Это означает, что система отслежив</w:t>
      </w:r>
      <w:r w:rsidR="00D22D4F">
        <w:t xml:space="preserve">ает последние 10 мин </w:t>
      </w:r>
      <w:r>
        <w:t xml:space="preserve">переторжки </w:t>
      </w:r>
      <w:r w:rsidR="00D22D4F">
        <w:t xml:space="preserve">онлайн </w:t>
      </w:r>
      <w:r>
        <w:t xml:space="preserve">с 12-50 до 13-00 и, если там было подано хоть одно предложение, то система продлит </w:t>
      </w:r>
      <w:r>
        <w:lastRenderedPageBreak/>
        <w:t>автоматически аукцион на 30 мин до 13-30 и система будет делать это 5 раз, т.е. сл</w:t>
      </w:r>
      <w:r w:rsidRPr="00590A25">
        <w:t>ед период для отслеживания с 13-20 до 13-30.</w:t>
      </w:r>
    </w:p>
    <w:p w14:paraId="40F162BC" w14:textId="77777777" w:rsidR="004C0615" w:rsidRPr="00590A25" w:rsidRDefault="004C0615" w:rsidP="004C0615">
      <w:pPr>
        <w:pStyle w:val="af7"/>
        <w:spacing w:line="240" w:lineRule="auto"/>
        <w:rPr>
          <w:noProof/>
          <w:lang w:eastAsia="ru-RU"/>
        </w:rPr>
      </w:pPr>
      <w:r w:rsidRPr="00590A25">
        <w:rPr>
          <w:noProof/>
          <w:lang w:eastAsia="ru-RU"/>
        </w:rPr>
        <w:t xml:space="preserve"> Также там ск</w:t>
      </w:r>
      <w:r w:rsidR="00494ECC" w:rsidRPr="00590A25">
        <w:rPr>
          <w:noProof/>
          <w:lang w:eastAsia="ru-RU"/>
        </w:rPr>
        <w:t>аз</w:t>
      </w:r>
      <w:r w:rsidRPr="00590A25">
        <w:rPr>
          <w:noProof/>
          <w:lang w:eastAsia="ru-RU"/>
        </w:rPr>
        <w:t>ано, что это за тип аукциона, всего в системе существует 4 вида аукционов:</w:t>
      </w:r>
    </w:p>
    <w:p w14:paraId="076593B4" w14:textId="77777777" w:rsidR="0089182E" w:rsidRPr="00590A25" w:rsidRDefault="00526812" w:rsidP="0089182E">
      <w:pPr>
        <w:pStyle w:val="af7"/>
        <w:spacing w:line="240" w:lineRule="auto"/>
      </w:pPr>
      <w:r w:rsidRPr="00590A25">
        <w:t>Т</w:t>
      </w:r>
      <w:r w:rsidR="0089182E" w:rsidRPr="00590A25">
        <w:t>ип аукциона –</w:t>
      </w:r>
      <w:r w:rsidR="00F94582" w:rsidRPr="00590A25">
        <w:t xml:space="preserve"> Переторжка</w:t>
      </w:r>
      <w:r w:rsidRPr="00590A25">
        <w:t xml:space="preserve">. В этом аукционе </w:t>
      </w:r>
      <w:r w:rsidR="00494ECC" w:rsidRPr="00590A25">
        <w:t xml:space="preserve">закупщик задает </w:t>
      </w:r>
      <w:r w:rsidRPr="00590A25">
        <w:t>шаг, поставщик должен согласиться/</w:t>
      </w:r>
      <w:r w:rsidR="00E00D36" w:rsidRPr="00590A25">
        <w:t>отказаться</w:t>
      </w:r>
      <w:r w:rsidRPr="00590A25">
        <w:t xml:space="preserve"> с фиксированной скидкой, которую установил закупщик в </w:t>
      </w:r>
      <w:r w:rsidR="00E00D36" w:rsidRPr="00590A25">
        <w:t>абсолютном</w:t>
      </w:r>
      <w:r w:rsidRPr="00590A25">
        <w:t xml:space="preserve"> или процентном значении. Если все поставщики предоставляют решение, то аукцион переходит на следующий шаг.</w:t>
      </w:r>
    </w:p>
    <w:p w14:paraId="5EE005DA" w14:textId="77777777" w:rsidR="00526812" w:rsidRPr="00590A25" w:rsidRDefault="00526812" w:rsidP="00526812">
      <w:pPr>
        <w:pStyle w:val="af7"/>
        <w:spacing w:line="240" w:lineRule="auto"/>
      </w:pPr>
      <w:r w:rsidRPr="00590A25">
        <w:t>Тип аукциона –</w:t>
      </w:r>
      <w:r w:rsidR="00F94582" w:rsidRPr="00590A25">
        <w:t xml:space="preserve"> Переторжка</w:t>
      </w:r>
      <w:r w:rsidR="00AB7227" w:rsidRPr="00590A25">
        <w:t xml:space="preserve"> без шага</w:t>
      </w:r>
      <w:r w:rsidR="007D4CE4" w:rsidRPr="00590A25">
        <w:t xml:space="preserve">. В этом типе аукциона, </w:t>
      </w:r>
      <w:r w:rsidR="0093778E" w:rsidRPr="00590A25">
        <w:t>поставщики</w:t>
      </w:r>
      <w:r w:rsidR="007D4CE4" w:rsidRPr="00590A25">
        <w:t xml:space="preserve"> могут каждый шаг </w:t>
      </w:r>
      <w:r w:rsidR="0093778E" w:rsidRPr="00590A25">
        <w:t>предлагать</w:t>
      </w:r>
      <w:r w:rsidR="007D4CE4" w:rsidRPr="00590A25">
        <w:t xml:space="preserve"> свою скидку в процентном или абсолютном значении.</w:t>
      </w:r>
    </w:p>
    <w:p w14:paraId="534D7581" w14:textId="77777777" w:rsidR="002519DB" w:rsidRPr="00590A25" w:rsidRDefault="002519DB" w:rsidP="00526812">
      <w:pPr>
        <w:pStyle w:val="af7"/>
        <w:spacing w:line="240" w:lineRule="auto"/>
      </w:pPr>
      <w:r w:rsidRPr="00590A25">
        <w:t>Тип аукциона – Английский аукцион.</w:t>
      </w:r>
      <w:r w:rsidR="002F7057" w:rsidRPr="00590A25">
        <w:t xml:space="preserve"> В этом типе аукциона поставщик устанавливает начальную максимальную цену, которую готов заплатить за товар. Продавцы делают ему свои предложения, постепенно снижая цену. Цена снижается до тех пор, пока не найдется продавец, готовый продать свой товар по такой цене.</w:t>
      </w:r>
    </w:p>
    <w:p w14:paraId="5DA1B29F" w14:textId="77777777" w:rsidR="002519DB" w:rsidRPr="00590A25" w:rsidRDefault="002519DB" w:rsidP="00526812">
      <w:pPr>
        <w:pStyle w:val="af7"/>
        <w:spacing w:line="240" w:lineRule="auto"/>
      </w:pPr>
      <w:r w:rsidRPr="00590A25">
        <w:t xml:space="preserve">Тип аукциона – </w:t>
      </w:r>
      <w:proofErr w:type="spellStart"/>
      <w:r w:rsidRPr="00590A25">
        <w:t>Редукцион</w:t>
      </w:r>
      <w:proofErr w:type="spellEnd"/>
      <w:r w:rsidRPr="00590A25">
        <w:t xml:space="preserve">. </w:t>
      </w:r>
      <w:r w:rsidR="00E0261C" w:rsidRPr="00590A25">
        <w:t>Т</w:t>
      </w:r>
      <w:r w:rsidR="002F7057" w:rsidRPr="00590A25">
        <w:t>орги со снижением цены (торги на понижение).</w:t>
      </w:r>
      <w:r w:rsidR="00E0261C" w:rsidRPr="00590A25">
        <w:t xml:space="preserve"> </w:t>
      </w:r>
      <w:proofErr w:type="spellStart"/>
      <w:r w:rsidR="008954D0" w:rsidRPr="00590A25">
        <w:t>Редукцион</w:t>
      </w:r>
      <w:proofErr w:type="spellEnd"/>
      <w:r w:rsidR="008954D0" w:rsidRPr="00590A25">
        <w:t xml:space="preserve"> продолжается до тех пор, пока не останется один участник, более других снизивший цену. При снижении цены до ноля возможно продолжение торгов, уже на повышение цены. Процедура проведения </w:t>
      </w:r>
      <w:proofErr w:type="spellStart"/>
      <w:r w:rsidR="008954D0" w:rsidRPr="00590A25">
        <w:t>редукциона</w:t>
      </w:r>
      <w:proofErr w:type="spellEnd"/>
      <w:r w:rsidR="008954D0" w:rsidRPr="00590A25">
        <w:t xml:space="preserve"> практически полностью аналогична Аукциону на понижение цены, однако </w:t>
      </w:r>
      <w:proofErr w:type="spellStart"/>
      <w:r w:rsidR="008954D0" w:rsidRPr="00590A25">
        <w:t>редукцион</w:t>
      </w:r>
      <w:proofErr w:type="spellEnd"/>
      <w:r w:rsidR="008954D0" w:rsidRPr="00590A25">
        <w:t xml:space="preserve"> в соответствии с Гражданским кодексом РФ не является торгами. В связи с этим у заказчика отсутствует обязанность заключать договор с победителем </w:t>
      </w:r>
      <w:proofErr w:type="spellStart"/>
      <w:r w:rsidR="008954D0" w:rsidRPr="00590A25">
        <w:t>редукциона</w:t>
      </w:r>
      <w:proofErr w:type="spellEnd"/>
      <w:r w:rsidR="008954D0" w:rsidRPr="00590A25">
        <w:t xml:space="preserve"> и требования к срокам размещения извещения.</w:t>
      </w:r>
    </w:p>
    <w:p w14:paraId="1F4E7905" w14:textId="77777777" w:rsidR="00431C41" w:rsidRDefault="004C0615" w:rsidP="004C0615">
      <w:pPr>
        <w:pStyle w:val="af7"/>
        <w:spacing w:line="240" w:lineRule="auto"/>
      </w:pPr>
      <w:r w:rsidRPr="00590A25">
        <w:rPr>
          <w:color w:val="FF0000"/>
        </w:rPr>
        <w:t>(!)</w:t>
      </w:r>
      <w:r w:rsidR="00A315EB">
        <w:rPr>
          <w:color w:val="FF0000"/>
        </w:rPr>
        <w:t xml:space="preserve"> </w:t>
      </w:r>
      <w:r w:rsidRPr="00590A25">
        <w:t xml:space="preserve">Английский аукцион и </w:t>
      </w:r>
      <w:proofErr w:type="spellStart"/>
      <w:r w:rsidRPr="00590A25">
        <w:t>редукцион</w:t>
      </w:r>
      <w:proofErr w:type="spellEnd"/>
      <w:r w:rsidRPr="00590A25">
        <w:t xml:space="preserve"> в нашей системе не проводятся.</w:t>
      </w:r>
      <w:r>
        <w:t xml:space="preserve"> </w:t>
      </w:r>
    </w:p>
    <w:p w14:paraId="3D968206" w14:textId="2DEA171B" w:rsidR="00EF3BA4" w:rsidRDefault="008B45E3" w:rsidP="00F97701">
      <w:pPr>
        <w:pStyle w:val="af7"/>
        <w:spacing w:line="240" w:lineRule="auto"/>
      </w:pPr>
      <w:r>
        <w:t xml:space="preserve">На </w:t>
      </w:r>
      <w:r w:rsidR="00EF3BA4" w:rsidRPr="00EF3BA4">
        <w:t>Закладк</w:t>
      </w:r>
      <w:r>
        <w:t>е</w:t>
      </w:r>
      <w:r w:rsidR="00EF3BA4" w:rsidRPr="00EF3BA4">
        <w:t xml:space="preserve"> «Позиции»</w:t>
      </w:r>
      <w:r>
        <w:t xml:space="preserve"> можно найти информацию о</w:t>
      </w:r>
      <w:r w:rsidR="00EF3BA4" w:rsidRPr="00EF3BA4">
        <w:t xml:space="preserve"> позициях, начальных ценах, количестве,</w:t>
      </w:r>
      <w:r w:rsidR="00EF3BA4">
        <w:t xml:space="preserve"> </w:t>
      </w:r>
      <w:r w:rsidR="00EF3BA4" w:rsidRPr="00EF3BA4">
        <w:t>единицах измерения,</w:t>
      </w:r>
      <w:r>
        <w:t xml:space="preserve"> сумме скидки (если тип аукциона - переторжка)</w:t>
      </w:r>
      <w:r w:rsidR="00EF3BA4" w:rsidRPr="00EF3BA4">
        <w:t xml:space="preserve"> примечаниях сотрудника подразделения </w:t>
      </w:r>
      <w:r w:rsidR="0093778E" w:rsidRPr="00EF3BA4">
        <w:t>снабжения,</w:t>
      </w:r>
      <w:r w:rsidR="00EF3BA4" w:rsidRPr="00EF3BA4">
        <w:t xml:space="preserve"> относящиеся к данному</w:t>
      </w:r>
      <w:r w:rsidR="00EF3BA4">
        <w:t xml:space="preserve"> а</w:t>
      </w:r>
      <w:r w:rsidR="00EF3BA4" w:rsidRPr="00EF3BA4">
        <w:t>укциону:</w:t>
      </w:r>
    </w:p>
    <w:p w14:paraId="351CE5FA" w14:textId="3E852368" w:rsidR="00F97701" w:rsidRDefault="00F97701" w:rsidP="00476EDE">
      <w:pPr>
        <w:pStyle w:val="af7"/>
        <w:spacing w:line="240" w:lineRule="auto"/>
        <w:ind w:firstLine="0"/>
      </w:pPr>
      <w:r>
        <w:rPr>
          <w:noProof/>
          <w:lang w:eastAsia="ru-RU"/>
        </w:rPr>
        <w:drawing>
          <wp:inline distT="0" distB="0" distL="0" distR="0" wp14:anchorId="14AC32E9" wp14:editId="0ED3C806">
            <wp:extent cx="5940425" cy="1343660"/>
            <wp:effectExtent l="0" t="0" r="3175" b="889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343660"/>
                    </a:xfrm>
                    <a:prstGeom prst="rect">
                      <a:avLst/>
                    </a:prstGeom>
                  </pic:spPr>
                </pic:pic>
              </a:graphicData>
            </a:graphic>
          </wp:inline>
        </w:drawing>
      </w:r>
    </w:p>
    <w:p w14:paraId="5206FC0A"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proofErr w:type="spellStart"/>
      <w:r w:rsidRPr="00590A25">
        <w:rPr>
          <w:b/>
        </w:rPr>
        <w:t>Ид.продукта</w:t>
      </w:r>
      <w:proofErr w:type="spellEnd"/>
      <w:r w:rsidRPr="00590A25">
        <w:rPr>
          <w:b/>
        </w:rPr>
        <w:t xml:space="preserve"> </w:t>
      </w:r>
      <w:r w:rsidRPr="00590A25">
        <w:t>– номер продукта</w:t>
      </w:r>
    </w:p>
    <w:p w14:paraId="70FFFFFE"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Описание </w:t>
      </w:r>
      <w:r w:rsidRPr="00590A25">
        <w:t>– название продукта</w:t>
      </w:r>
    </w:p>
    <w:p w14:paraId="280CB6D9"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Количество </w:t>
      </w:r>
      <w:r w:rsidRPr="00590A25">
        <w:t>– количество продукта</w:t>
      </w:r>
    </w:p>
    <w:p w14:paraId="0ACF7B2D"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Единица</w:t>
      </w:r>
      <w:r w:rsidRPr="00590A25">
        <w:t xml:space="preserve"> – единица </w:t>
      </w:r>
      <w:proofErr w:type="gramStart"/>
      <w:r w:rsidRPr="00590A25">
        <w:t>измерения(</w:t>
      </w:r>
      <w:proofErr w:type="spellStart"/>
      <w:proofErr w:type="gramEnd"/>
      <w:r w:rsidRPr="00590A25">
        <w:t>шт</w:t>
      </w:r>
      <w:proofErr w:type="spellEnd"/>
      <w:r w:rsidRPr="00590A25">
        <w:t>, метры, и т.д.)</w:t>
      </w:r>
    </w:p>
    <w:p w14:paraId="54B526BE"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Стартовая цена </w:t>
      </w:r>
      <w:r w:rsidRPr="00590A25">
        <w:t>- начальная цена торгов</w:t>
      </w:r>
    </w:p>
    <w:p w14:paraId="449C261C" w14:textId="13EB13D6"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Сумма скидки с цены </w:t>
      </w:r>
      <w:r w:rsidRPr="00590A25">
        <w:t xml:space="preserve">- шаг </w:t>
      </w:r>
      <w:r w:rsidR="00D22D4F" w:rsidRPr="00590A25">
        <w:t>аукциона (</w:t>
      </w:r>
      <w:r w:rsidRPr="00590A25">
        <w:t>указывается при Пе</w:t>
      </w:r>
      <w:r w:rsidR="00D22D4F">
        <w:t>реторжке), фактическая сумма ил</w:t>
      </w:r>
      <w:r w:rsidRPr="00590A25">
        <w:t>и</w:t>
      </w:r>
      <w:r w:rsidR="00D22D4F">
        <w:t xml:space="preserve"> </w:t>
      </w:r>
      <w:r w:rsidR="00D22D4F" w:rsidRPr="00590A25">
        <w:t>процентная ставка,</w:t>
      </w:r>
      <w:r w:rsidRPr="00590A25">
        <w:t xml:space="preserve"> на которую идёт снижения цены каждый шаг.</w:t>
      </w:r>
    </w:p>
    <w:p w14:paraId="356EC6E8" w14:textId="22C9C643" w:rsidR="00376AE6" w:rsidRDefault="00EF3BA4" w:rsidP="00476EDE">
      <w:pPr>
        <w:pStyle w:val="af7"/>
        <w:spacing w:line="240" w:lineRule="auto"/>
      </w:pPr>
      <w:r>
        <w:t xml:space="preserve">Закладка «Примечания и приложения» хранит информацию о условиях процедуры, внесенных дополнительно закупщиком в виде текстовых заметок (аналогично как в </w:t>
      </w:r>
      <w:r w:rsidR="00114F43">
        <w:t>закупках</w:t>
      </w:r>
      <w:r>
        <w:t>):</w:t>
      </w:r>
    </w:p>
    <w:p w14:paraId="75D177BD" w14:textId="77777777" w:rsidR="00EF3BA4" w:rsidRDefault="00A315EB" w:rsidP="00476EDE">
      <w:pPr>
        <w:pStyle w:val="af7"/>
        <w:spacing w:line="240" w:lineRule="auto"/>
        <w:jc w:val="center"/>
      </w:pPr>
      <w:r>
        <w:rPr>
          <w:noProof/>
          <w:lang w:eastAsia="ru-RU"/>
        </w:rPr>
        <w:lastRenderedPageBreak/>
        <w:drawing>
          <wp:inline distT="0" distB="0" distL="0" distR="0" wp14:anchorId="63C42802" wp14:editId="773FB24F">
            <wp:extent cx="5940425" cy="2115820"/>
            <wp:effectExtent l="0" t="0" r="3175"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2115820"/>
                    </a:xfrm>
                    <a:prstGeom prst="rect">
                      <a:avLst/>
                    </a:prstGeom>
                  </pic:spPr>
                </pic:pic>
              </a:graphicData>
            </a:graphic>
          </wp:inline>
        </w:drawing>
      </w:r>
    </w:p>
    <w:p w14:paraId="7FEB761B" w14:textId="77777777" w:rsidR="00EF3BA4" w:rsidRDefault="00EF3BA4" w:rsidP="00476EDE">
      <w:pPr>
        <w:pStyle w:val="af7"/>
        <w:spacing w:line="240" w:lineRule="auto"/>
        <w:jc w:val="left"/>
      </w:pPr>
      <w:r>
        <w:t>Для перехода к подаче оферты в режиме реального времени нажмите кнопку Аукцион в реальном времени(1).</w:t>
      </w:r>
    </w:p>
    <w:p w14:paraId="071EF21B" w14:textId="77777777" w:rsidR="006A789C" w:rsidRPr="006A789C" w:rsidRDefault="006A789C" w:rsidP="00476EDE">
      <w:pPr>
        <w:pStyle w:val="af7"/>
        <w:spacing w:line="240" w:lineRule="auto"/>
        <w:jc w:val="left"/>
      </w:pPr>
      <w:r w:rsidRPr="006A789C">
        <w:t>Сначала вам необходимо будет принять условия участия, которые устанавливает закупщик:</w:t>
      </w:r>
    </w:p>
    <w:p w14:paraId="493AB8DF" w14:textId="77777777" w:rsidR="00B05FE0" w:rsidRDefault="007365D0" w:rsidP="004C0615">
      <w:pPr>
        <w:pStyle w:val="af7"/>
        <w:spacing w:line="240" w:lineRule="auto"/>
        <w:jc w:val="center"/>
      </w:pPr>
      <w:r>
        <w:rPr>
          <w:noProof/>
          <w:lang w:eastAsia="ru-RU"/>
        </w:rPr>
        <w:drawing>
          <wp:inline distT="0" distB="0" distL="0" distR="0" wp14:anchorId="61A87BE1" wp14:editId="17A55842">
            <wp:extent cx="5940425" cy="2232025"/>
            <wp:effectExtent l="0" t="0" r="3175"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2232025"/>
                    </a:xfrm>
                    <a:prstGeom prst="rect">
                      <a:avLst/>
                    </a:prstGeom>
                  </pic:spPr>
                </pic:pic>
              </a:graphicData>
            </a:graphic>
          </wp:inline>
        </w:drawing>
      </w:r>
    </w:p>
    <w:p w14:paraId="6CD30C4A" w14:textId="77777777" w:rsidR="00B704DE" w:rsidRDefault="006A789C" w:rsidP="007365D0">
      <w:pPr>
        <w:pStyle w:val="af7"/>
        <w:spacing w:line="240" w:lineRule="auto"/>
      </w:pPr>
      <w:r>
        <w:t xml:space="preserve">При первом входе появятся информационные </w:t>
      </w:r>
      <w:r w:rsidR="0093778E">
        <w:t>сообщения. На</w:t>
      </w:r>
      <w:r w:rsidR="008B45E3">
        <w:t xml:space="preserve"> этом же экране вы можете выбрать валюту участия.</w:t>
      </w:r>
      <w:r>
        <w:t xml:space="preserve"> Соглашайтесь с </w:t>
      </w:r>
      <w:r w:rsidR="0093778E">
        <w:t>условиями (см. рис</w:t>
      </w:r>
      <w:r w:rsidR="007365D0">
        <w:t>):</w:t>
      </w:r>
    </w:p>
    <w:p w14:paraId="778B6572" w14:textId="77777777" w:rsidR="006A789C" w:rsidRDefault="007365D0" w:rsidP="007365D0">
      <w:pPr>
        <w:pStyle w:val="af7"/>
        <w:spacing w:line="240" w:lineRule="auto"/>
        <w:jc w:val="center"/>
      </w:pPr>
      <w:r>
        <w:rPr>
          <w:noProof/>
          <w:lang w:eastAsia="ru-RU"/>
        </w:rPr>
        <w:drawing>
          <wp:inline distT="0" distB="0" distL="0" distR="0" wp14:anchorId="3D379692" wp14:editId="18983A87">
            <wp:extent cx="4810125" cy="2657475"/>
            <wp:effectExtent l="0" t="0" r="9525" b="952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10125" cy="2657475"/>
                    </a:xfrm>
                    <a:prstGeom prst="rect">
                      <a:avLst/>
                    </a:prstGeom>
                  </pic:spPr>
                </pic:pic>
              </a:graphicData>
            </a:graphic>
          </wp:inline>
        </w:drawing>
      </w:r>
    </w:p>
    <w:p w14:paraId="39BFBC47" w14:textId="77777777" w:rsidR="006A789C" w:rsidRDefault="006A789C" w:rsidP="00476EDE">
      <w:pPr>
        <w:pStyle w:val="af7"/>
        <w:spacing w:line="240" w:lineRule="auto"/>
        <w:jc w:val="center"/>
      </w:pPr>
      <w:r>
        <w:t>После этого появится окно запуска аукциона реального времени:</w:t>
      </w:r>
    </w:p>
    <w:p w14:paraId="0BA6BEFF" w14:textId="77777777" w:rsidR="006A789C" w:rsidRDefault="006A789C" w:rsidP="00476EDE">
      <w:pPr>
        <w:pStyle w:val="af7"/>
        <w:spacing w:line="240" w:lineRule="auto"/>
        <w:jc w:val="center"/>
      </w:pPr>
      <w:r>
        <w:rPr>
          <w:noProof/>
          <w:lang w:eastAsia="ru-RU"/>
        </w:rPr>
        <w:lastRenderedPageBreak/>
        <w:drawing>
          <wp:inline distT="0" distB="0" distL="0" distR="0" wp14:anchorId="230A1E91" wp14:editId="56436C21">
            <wp:extent cx="3757930" cy="2389632"/>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59685" cy="2390748"/>
                    </a:xfrm>
                    <a:prstGeom prst="rect">
                      <a:avLst/>
                    </a:prstGeom>
                  </pic:spPr>
                </pic:pic>
              </a:graphicData>
            </a:graphic>
          </wp:inline>
        </w:drawing>
      </w:r>
    </w:p>
    <w:p w14:paraId="16F9EFE4" w14:textId="77777777" w:rsidR="006A789C" w:rsidRDefault="006A789C" w:rsidP="00476EDE">
      <w:pPr>
        <w:pStyle w:val="af7"/>
        <w:spacing w:line="240" w:lineRule="auto"/>
      </w:pPr>
      <w:r w:rsidRPr="006A789C">
        <w:t>После запуска отобразится ваш рабочий пульт, где вы сможете подавать предложения</w:t>
      </w:r>
      <w:r>
        <w:t>:</w:t>
      </w:r>
    </w:p>
    <w:p w14:paraId="0D74BA99" w14:textId="77777777" w:rsidR="006A789C" w:rsidRDefault="002C4560" w:rsidP="00476EDE">
      <w:pPr>
        <w:pStyle w:val="af7"/>
        <w:spacing w:line="240" w:lineRule="auto"/>
      </w:pPr>
      <w:r>
        <w:rPr>
          <w:noProof/>
          <w:lang w:eastAsia="ru-RU"/>
        </w:rPr>
        <w:drawing>
          <wp:inline distT="0" distB="0" distL="0" distR="0" wp14:anchorId="73980474" wp14:editId="29EFC782">
            <wp:extent cx="5940425" cy="2336800"/>
            <wp:effectExtent l="0" t="0" r="3175" b="635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2336800"/>
                    </a:xfrm>
                    <a:prstGeom prst="rect">
                      <a:avLst/>
                    </a:prstGeom>
                  </pic:spPr>
                </pic:pic>
              </a:graphicData>
            </a:graphic>
          </wp:inline>
        </w:drawing>
      </w:r>
    </w:p>
    <w:p w14:paraId="52273EF8" w14:textId="77777777" w:rsidR="006A789C" w:rsidRPr="00BD1207" w:rsidRDefault="006A789C" w:rsidP="00476EDE">
      <w:pPr>
        <w:pStyle w:val="af7"/>
        <w:spacing w:line="240" w:lineRule="auto"/>
      </w:pPr>
      <w:r w:rsidRPr="00BD1207">
        <w:t>Верхняя часть экрана содержит следующие данные:</w:t>
      </w:r>
    </w:p>
    <w:p w14:paraId="46A7A38F" w14:textId="77777777" w:rsidR="004C0615" w:rsidRPr="00590A25" w:rsidRDefault="004C0615" w:rsidP="004C0615">
      <w:pPr>
        <w:pStyle w:val="af7"/>
        <w:numPr>
          <w:ilvl w:val="0"/>
          <w:numId w:val="14"/>
        </w:numPr>
        <w:spacing w:line="240" w:lineRule="auto"/>
      </w:pPr>
      <w:r w:rsidRPr="00590A25">
        <w:t>Выбрать – выбор позиции, для которой нужно подать предложение, можно выбрать все, если поставить галочку в наименовании столбца</w:t>
      </w:r>
      <w:r w:rsidR="00494ECC" w:rsidRPr="00590A25">
        <w:t xml:space="preserve"> и так же отменить выбор всех</w:t>
      </w:r>
    </w:p>
    <w:p w14:paraId="283A7B45" w14:textId="77777777" w:rsidR="004C0615" w:rsidRPr="00590A25" w:rsidRDefault="004C0615" w:rsidP="004C0615">
      <w:pPr>
        <w:pStyle w:val="af7"/>
        <w:numPr>
          <w:ilvl w:val="0"/>
          <w:numId w:val="14"/>
        </w:numPr>
        <w:spacing w:line="240" w:lineRule="auto"/>
      </w:pPr>
      <w:r w:rsidRPr="00590A25">
        <w:t>Позиция – порядковый номер позиции</w:t>
      </w:r>
    </w:p>
    <w:p w14:paraId="6697C322" w14:textId="77777777" w:rsidR="004C0615" w:rsidRPr="00590A25" w:rsidRDefault="004C0615" w:rsidP="004C0615">
      <w:pPr>
        <w:pStyle w:val="af7"/>
        <w:numPr>
          <w:ilvl w:val="0"/>
          <w:numId w:val="14"/>
        </w:numPr>
        <w:spacing w:line="240" w:lineRule="auto"/>
      </w:pPr>
      <w:r w:rsidRPr="00590A25">
        <w:t>Описание – наименование номенклатуры</w:t>
      </w:r>
    </w:p>
    <w:p w14:paraId="6725CA9D" w14:textId="77777777" w:rsidR="004C0615" w:rsidRPr="00590A25" w:rsidRDefault="004C0615" w:rsidP="004C0615">
      <w:pPr>
        <w:pStyle w:val="af7"/>
        <w:numPr>
          <w:ilvl w:val="0"/>
          <w:numId w:val="14"/>
        </w:numPr>
        <w:spacing w:line="240" w:lineRule="auto"/>
      </w:pPr>
      <w:r w:rsidRPr="00590A25">
        <w:t>Количество – запрашиваемое количество</w:t>
      </w:r>
    </w:p>
    <w:p w14:paraId="2FDACC04" w14:textId="77777777" w:rsidR="004C0615" w:rsidRPr="00590A25" w:rsidRDefault="004C0615" w:rsidP="004C0615">
      <w:pPr>
        <w:pStyle w:val="af7"/>
        <w:numPr>
          <w:ilvl w:val="0"/>
          <w:numId w:val="14"/>
        </w:numPr>
        <w:spacing w:line="240" w:lineRule="auto"/>
      </w:pPr>
      <w:r w:rsidRPr="00590A25">
        <w:t>Единица – единица измерения</w:t>
      </w:r>
    </w:p>
    <w:p w14:paraId="77D18D44" w14:textId="77777777" w:rsidR="004C0615" w:rsidRPr="00590A25" w:rsidRDefault="004C0615" w:rsidP="004C0615">
      <w:pPr>
        <w:pStyle w:val="af7"/>
        <w:numPr>
          <w:ilvl w:val="0"/>
          <w:numId w:val="14"/>
        </w:numPr>
        <w:spacing w:line="240" w:lineRule="auto"/>
      </w:pPr>
      <w:r w:rsidRPr="00590A25">
        <w:t>Стартовая цена - цена позиции, от которой начинается торг на снижение (либо на повышение, в случае голландского аукциона).</w:t>
      </w:r>
    </w:p>
    <w:p w14:paraId="3D256569" w14:textId="77777777" w:rsidR="004C0615" w:rsidRPr="00590A25" w:rsidRDefault="004C0615" w:rsidP="004C0615">
      <w:pPr>
        <w:pStyle w:val="af7"/>
        <w:numPr>
          <w:ilvl w:val="0"/>
          <w:numId w:val="14"/>
        </w:numPr>
        <w:spacing w:line="240" w:lineRule="auto"/>
      </w:pPr>
      <w:r w:rsidRPr="00590A25">
        <w:t>Скидка - шаг снижения цены предложения</w:t>
      </w:r>
    </w:p>
    <w:p w14:paraId="5EB042C9" w14:textId="77777777" w:rsidR="004C0615" w:rsidRDefault="004C0615" w:rsidP="004C0615">
      <w:pPr>
        <w:pStyle w:val="af7"/>
        <w:numPr>
          <w:ilvl w:val="0"/>
          <w:numId w:val="14"/>
        </w:numPr>
        <w:spacing w:line="240" w:lineRule="auto"/>
      </w:pPr>
      <w:r w:rsidRPr="00590A25">
        <w:t>Ранг – какое место занимает ваше предложение,</w:t>
      </w:r>
      <w:r>
        <w:t xml:space="preserve"> вам виден ваш ранг</w:t>
      </w:r>
      <w:r w:rsidRPr="00BD1207">
        <w:t>, если закупщик указал такую возможность</w:t>
      </w:r>
    </w:p>
    <w:p w14:paraId="2AFF0A76" w14:textId="77777777" w:rsidR="004C0615" w:rsidRDefault="004C0615" w:rsidP="004C0615">
      <w:pPr>
        <w:pStyle w:val="af7"/>
        <w:numPr>
          <w:ilvl w:val="0"/>
          <w:numId w:val="14"/>
        </w:numPr>
        <w:spacing w:line="240" w:lineRule="auto"/>
      </w:pPr>
      <w:r>
        <w:t>Мое предложение – Ваше предложение по данной позиции за 1 штуку</w:t>
      </w:r>
    </w:p>
    <w:p w14:paraId="15412ADC" w14:textId="77777777" w:rsidR="004C0615" w:rsidRPr="00BD1207" w:rsidRDefault="004C0615" w:rsidP="004C0615">
      <w:pPr>
        <w:pStyle w:val="af7"/>
        <w:numPr>
          <w:ilvl w:val="0"/>
          <w:numId w:val="14"/>
        </w:numPr>
        <w:spacing w:line="240" w:lineRule="auto"/>
      </w:pPr>
      <w:r>
        <w:lastRenderedPageBreak/>
        <w:t>Моя стоимость предложения – Общая стоимость вашего предложения по данной позиции</w:t>
      </w:r>
    </w:p>
    <w:p w14:paraId="0015F32C" w14:textId="77777777" w:rsidR="004C0615" w:rsidRPr="00BD1207" w:rsidRDefault="004C0615" w:rsidP="004C0615">
      <w:pPr>
        <w:pStyle w:val="af7"/>
        <w:numPr>
          <w:ilvl w:val="0"/>
          <w:numId w:val="14"/>
        </w:numPr>
        <w:spacing w:line="240" w:lineRule="auto"/>
      </w:pPr>
      <w:r w:rsidRPr="00BD1207">
        <w:t>Лучшее предложение – лучшее предложение (следующая цена должна быть ниже него, в зависимости от условий, которые установлены в аукционе, это может быть лучшая цена ваша или вашей компании)</w:t>
      </w:r>
    </w:p>
    <w:p w14:paraId="651E89C4" w14:textId="77777777" w:rsidR="004C0615" w:rsidRPr="00BD1207" w:rsidRDefault="004C0615" w:rsidP="004C0615">
      <w:pPr>
        <w:pStyle w:val="af7"/>
        <w:numPr>
          <w:ilvl w:val="0"/>
          <w:numId w:val="14"/>
        </w:numPr>
        <w:spacing w:line="240" w:lineRule="auto"/>
      </w:pPr>
      <w:r w:rsidRPr="00BD1207">
        <w:t>Самое лучшее предложение</w:t>
      </w:r>
      <w:r>
        <w:t xml:space="preserve"> компании</w:t>
      </w:r>
      <w:r w:rsidRPr="00BD1207">
        <w:t xml:space="preserve"> – лучшая цена</w:t>
      </w:r>
      <w:r>
        <w:t xml:space="preserve"> вашей компании</w:t>
      </w:r>
      <w:r w:rsidRPr="00BD1207">
        <w:t xml:space="preserve"> в аукционе (доступна, если указал закупщик)</w:t>
      </w:r>
    </w:p>
    <w:p w14:paraId="5F98198A" w14:textId="77777777" w:rsidR="004C0615" w:rsidRPr="00BD1207" w:rsidRDefault="004C0615" w:rsidP="004C0615">
      <w:pPr>
        <w:pStyle w:val="af7"/>
        <w:numPr>
          <w:ilvl w:val="0"/>
          <w:numId w:val="14"/>
        </w:numPr>
        <w:spacing w:line="240" w:lineRule="auto"/>
      </w:pPr>
      <w:r w:rsidRPr="00BD1207">
        <w:t>Следующее действительное предложение – вы можете подать предложение не выше, чем указано здесь</w:t>
      </w:r>
    </w:p>
    <w:p w14:paraId="6918BBD7" w14:textId="6A64839F" w:rsidR="004C0615" w:rsidRPr="00590A25" w:rsidRDefault="004C0615" w:rsidP="004C0615">
      <w:pPr>
        <w:pStyle w:val="af7"/>
        <w:numPr>
          <w:ilvl w:val="0"/>
          <w:numId w:val="14"/>
        </w:numPr>
        <w:spacing w:line="240" w:lineRule="auto"/>
      </w:pPr>
      <w:r w:rsidRPr="00590A25">
        <w:t xml:space="preserve">Цена </w:t>
      </w:r>
      <w:r w:rsidR="00D22D4F" w:rsidRPr="00590A25">
        <w:t>предложения –</w:t>
      </w:r>
      <w:r w:rsidRPr="00590A25">
        <w:t xml:space="preserve"> поле отображающее ваше предложение после ввода скидки в поле “Скидка”</w:t>
      </w:r>
    </w:p>
    <w:p w14:paraId="74EB18D8" w14:textId="210FE2C6" w:rsidR="004C0615" w:rsidRPr="00590A25" w:rsidRDefault="004C0615" w:rsidP="004C0615">
      <w:pPr>
        <w:pStyle w:val="af7"/>
        <w:numPr>
          <w:ilvl w:val="0"/>
          <w:numId w:val="14"/>
        </w:numPr>
        <w:spacing w:line="240" w:lineRule="auto"/>
      </w:pPr>
      <w:r w:rsidRPr="00590A25">
        <w:t xml:space="preserve">Не принято решений – показывается сколько поставщиков по конкретной позиции ещё не приняли </w:t>
      </w:r>
      <w:r w:rsidR="00D22D4F" w:rsidRPr="00590A25">
        <w:t>решений (</w:t>
      </w:r>
      <w:r w:rsidRPr="00590A25">
        <w:t>доступно при Переторжке)</w:t>
      </w:r>
    </w:p>
    <w:p w14:paraId="7A250C54" w14:textId="3C4C567D" w:rsidR="004C0615" w:rsidRPr="00590A25" w:rsidRDefault="004C0615" w:rsidP="004C0615">
      <w:pPr>
        <w:pStyle w:val="af7"/>
        <w:numPr>
          <w:ilvl w:val="0"/>
          <w:numId w:val="14"/>
        </w:numPr>
        <w:spacing w:line="240" w:lineRule="auto"/>
      </w:pPr>
      <w:r w:rsidRPr="00590A25">
        <w:t xml:space="preserve">Пункты принять и отклонить говорят о том, соглашаетесь ли вы на скидку определённую закупщиком на этом шаге </w:t>
      </w:r>
      <w:r w:rsidR="00D22D4F" w:rsidRPr="00590A25">
        <w:t>аукциона (</w:t>
      </w:r>
      <w:r w:rsidRPr="00590A25">
        <w:t>доступно при Переторжке)</w:t>
      </w:r>
    </w:p>
    <w:p w14:paraId="7A56E813" w14:textId="77777777" w:rsidR="004C0615" w:rsidRDefault="004C0615" w:rsidP="004C0615">
      <w:pPr>
        <w:pStyle w:val="af7"/>
        <w:spacing w:line="240" w:lineRule="auto"/>
      </w:pPr>
      <w:r w:rsidRPr="00590A25">
        <w:t>Также на пульте присутствуют такие записи как: Общая стоимость моих предложений – означающая полную стоимость вашего предложения по всем позициям, включая количество; Общая стоимость предложения – означающая стоимость вашего предложения конкретно по выбранной позиции, включая количество.</w:t>
      </w:r>
    </w:p>
    <w:p w14:paraId="731220F4" w14:textId="41D2AD27" w:rsidR="004C0615" w:rsidRDefault="004C0615" w:rsidP="004C0615">
      <w:pPr>
        <w:pStyle w:val="af7"/>
        <w:spacing w:line="240" w:lineRule="auto"/>
      </w:pPr>
      <w:r>
        <w:t>Как говорилось выше, в системе проводятся два типа аукциона</w:t>
      </w:r>
      <w:r w:rsidRPr="00E26E48">
        <w:t xml:space="preserve">: </w:t>
      </w:r>
      <w:r>
        <w:t xml:space="preserve">Переторжка, и </w:t>
      </w:r>
      <w:r w:rsidR="00D22D4F">
        <w:t>Переторжка (</w:t>
      </w:r>
      <w:r>
        <w:t>без шага). Инструкции по ним немного отличаются.</w:t>
      </w:r>
    </w:p>
    <w:p w14:paraId="19871AD1" w14:textId="77777777" w:rsidR="004C0615" w:rsidRDefault="004C0615" w:rsidP="004C0615">
      <w:pPr>
        <w:pStyle w:val="af7"/>
        <w:spacing w:line="240" w:lineRule="auto"/>
      </w:pPr>
    </w:p>
    <w:p w14:paraId="6F1C863C" w14:textId="08525507" w:rsidR="004C0615" w:rsidRDefault="00D22D4F" w:rsidP="00DC4F0D">
      <w:pPr>
        <w:pStyle w:val="31"/>
      </w:pPr>
      <w:bookmarkStart w:id="35" w:name="_Ref416957892"/>
      <w:bookmarkStart w:id="36" w:name="_Toc480550931"/>
      <w:r>
        <w:t>Переторжка (</w:t>
      </w:r>
      <w:r w:rsidR="004C0615">
        <w:t>без шага)</w:t>
      </w:r>
      <w:r w:rsidR="004C0615" w:rsidRPr="004C0615">
        <w:rPr>
          <w:lang w:val="en-US"/>
        </w:rPr>
        <w:t>:</w:t>
      </w:r>
      <w:bookmarkEnd w:id="35"/>
      <w:bookmarkEnd w:id="36"/>
    </w:p>
    <w:p w14:paraId="3456A27C" w14:textId="77777777" w:rsidR="004C0615" w:rsidRPr="00590A25" w:rsidRDefault="004C0615" w:rsidP="004C0615">
      <w:pPr>
        <w:pStyle w:val="af7"/>
        <w:spacing w:line="240" w:lineRule="auto"/>
        <w:ind w:firstLine="0"/>
      </w:pPr>
      <w:r>
        <w:rPr>
          <w:highlight w:val="lightGray"/>
        </w:rPr>
        <w:t xml:space="preserve">  </w:t>
      </w:r>
    </w:p>
    <w:p w14:paraId="7AA43E18" w14:textId="77777777" w:rsidR="004C0615" w:rsidRPr="00590A25" w:rsidRDefault="004C0615" w:rsidP="004C0615">
      <w:pPr>
        <w:pStyle w:val="af7"/>
        <w:spacing w:line="240" w:lineRule="auto"/>
        <w:ind w:firstLine="0"/>
      </w:pPr>
      <w:r w:rsidRPr="00590A25">
        <w:t xml:space="preserve">   Подать предложение можно двумя способами:</w:t>
      </w:r>
    </w:p>
    <w:p w14:paraId="09EF10C3" w14:textId="634ABE4E" w:rsidR="00BD1207" w:rsidRPr="00590A25" w:rsidRDefault="004C0615" w:rsidP="00AA4BE6">
      <w:pPr>
        <w:pStyle w:val="af7"/>
        <w:numPr>
          <w:ilvl w:val="0"/>
          <w:numId w:val="21"/>
        </w:numPr>
        <w:spacing w:line="240" w:lineRule="auto"/>
      </w:pPr>
      <w:r w:rsidRPr="00590A25">
        <w:t xml:space="preserve"> чтобы предложить свою цену, нужно поставить</w:t>
      </w:r>
      <w:r w:rsidR="00955833">
        <w:t xml:space="preserve"> галочку слева </w:t>
      </w:r>
      <w:r w:rsidR="00D22D4F">
        <w:t xml:space="preserve">от </w:t>
      </w:r>
      <w:r w:rsidR="00D22D4F" w:rsidRPr="00590A25">
        <w:t>(</w:t>
      </w:r>
      <w:r w:rsidR="00BC1050" w:rsidRPr="00590A25">
        <w:t>1), заполнить поле «Скидка» (2</w:t>
      </w:r>
      <w:r w:rsidRPr="00590A25">
        <w:t xml:space="preserve">), то есть написать насколько вы готовы снизить своё предложение, </w:t>
      </w:r>
      <w:r w:rsidR="00494ECC" w:rsidRPr="00590A25">
        <w:t>(</w:t>
      </w:r>
      <w:r w:rsidRPr="00590A25">
        <w:t>предложение снижается относительно лучшего предложения</w:t>
      </w:r>
      <w:r w:rsidR="00494ECC" w:rsidRPr="00590A25">
        <w:t xml:space="preserve"> в целом по аукциону)</w:t>
      </w:r>
      <w:r w:rsidRPr="00590A25">
        <w:t xml:space="preserve">, и далее нажать на кнопку </w:t>
      </w:r>
      <w:r w:rsidR="00BD1207" w:rsidRPr="00590A25">
        <w:t>«</w:t>
      </w:r>
      <w:r w:rsidR="0093778E" w:rsidRPr="00590A25">
        <w:t>Подать» (</w:t>
      </w:r>
      <w:r w:rsidR="00BC1050" w:rsidRPr="00590A25">
        <w:t>3</w:t>
      </w:r>
      <w:r w:rsidR="001A4696" w:rsidRPr="00590A25">
        <w:t>)</w:t>
      </w:r>
      <w:r w:rsidR="00BD1207" w:rsidRPr="00590A25">
        <w:t>:</w:t>
      </w:r>
    </w:p>
    <w:p w14:paraId="3362CE00" w14:textId="77777777" w:rsidR="001A4696" w:rsidRDefault="001A4696" w:rsidP="00476EDE">
      <w:pPr>
        <w:pStyle w:val="af7"/>
        <w:spacing w:line="240" w:lineRule="auto"/>
        <w:jc w:val="center"/>
      </w:pPr>
    </w:p>
    <w:p w14:paraId="7085A293" w14:textId="6734F4A4" w:rsidR="00AA4BE6" w:rsidRDefault="00AA4BE6" w:rsidP="00494ECC">
      <w:pPr>
        <w:pStyle w:val="af7"/>
        <w:spacing w:line="240" w:lineRule="auto"/>
      </w:pPr>
      <w:r w:rsidRPr="00590A25">
        <w:t>Если хотите сделать предложение по всем позициям можно выбрать всё, поставив галочку в название столбца “</w:t>
      </w:r>
      <w:r w:rsidR="00D22D4F" w:rsidRPr="00590A25">
        <w:t>Выбрать” (</w:t>
      </w:r>
      <w:r w:rsidR="00BC1050" w:rsidRPr="00590A25">
        <w:t>1)</w:t>
      </w:r>
      <w:r w:rsidRPr="00590A25">
        <w:t>:</w:t>
      </w:r>
    </w:p>
    <w:p w14:paraId="349E0EC8" w14:textId="14237083" w:rsidR="00BC1050" w:rsidRDefault="00AA4BE6" w:rsidP="00962EFB">
      <w:pPr>
        <w:pStyle w:val="af7"/>
        <w:spacing w:line="240" w:lineRule="auto"/>
        <w:ind w:firstLine="0"/>
      </w:pPr>
      <w:r>
        <w:rPr>
          <w:noProof/>
          <w:lang w:eastAsia="ru-RU"/>
        </w:rPr>
        <w:drawing>
          <wp:inline distT="0" distB="0" distL="0" distR="0" wp14:anchorId="6EC59952" wp14:editId="2D97C97D">
            <wp:extent cx="5940425" cy="1485900"/>
            <wp:effectExtent l="0" t="0" r="317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1485900"/>
                    </a:xfrm>
                    <a:prstGeom prst="rect">
                      <a:avLst/>
                    </a:prstGeom>
                  </pic:spPr>
                </pic:pic>
              </a:graphicData>
            </a:graphic>
          </wp:inline>
        </w:drawing>
      </w:r>
    </w:p>
    <w:p w14:paraId="2EA9DFCE" w14:textId="77777777" w:rsidR="00BC1050" w:rsidRDefault="00BC1050" w:rsidP="00476EDE">
      <w:pPr>
        <w:pStyle w:val="af7"/>
        <w:spacing w:line="240" w:lineRule="auto"/>
      </w:pPr>
    </w:p>
    <w:p w14:paraId="45FBB0CF" w14:textId="77777777" w:rsidR="00BD1207" w:rsidRDefault="00BD1207" w:rsidP="00476EDE">
      <w:pPr>
        <w:pStyle w:val="af7"/>
        <w:spacing w:line="240" w:lineRule="auto"/>
      </w:pPr>
      <w:r>
        <w:t>Если поле недоступно для ввода – возможно аукцион еще н</w:t>
      </w:r>
      <w:r w:rsidR="00BC1050">
        <w:t>е запущен (статус должен быть ак</w:t>
      </w:r>
      <w:r>
        <w:t>тивно</w:t>
      </w:r>
      <w:r w:rsidR="00BC1050" w:rsidRPr="00BC1050">
        <w:t>).</w:t>
      </w:r>
    </w:p>
    <w:p w14:paraId="63BAE045" w14:textId="77777777" w:rsidR="00BC1050" w:rsidRPr="00BC1050" w:rsidRDefault="00BC1050" w:rsidP="00476EDE">
      <w:pPr>
        <w:pStyle w:val="af7"/>
        <w:spacing w:line="240" w:lineRule="auto"/>
      </w:pPr>
      <w:r>
        <w:rPr>
          <w:noProof/>
          <w:lang w:eastAsia="ru-RU"/>
        </w:rPr>
        <w:drawing>
          <wp:inline distT="0" distB="0" distL="0" distR="0" wp14:anchorId="33198D10" wp14:editId="764571AE">
            <wp:extent cx="2743200" cy="7429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43200" cy="742950"/>
                    </a:xfrm>
                    <a:prstGeom prst="rect">
                      <a:avLst/>
                    </a:prstGeom>
                  </pic:spPr>
                </pic:pic>
              </a:graphicData>
            </a:graphic>
          </wp:inline>
        </w:drawing>
      </w:r>
    </w:p>
    <w:p w14:paraId="133AA690" w14:textId="77777777" w:rsidR="001A4696" w:rsidRDefault="001A4696" w:rsidP="00476EDE">
      <w:pPr>
        <w:pStyle w:val="af7"/>
        <w:spacing w:line="240" w:lineRule="auto"/>
      </w:pPr>
      <w:r>
        <w:t>После нажатия на кнопку «Подать», система предложит подтвердить введенные данные и выведет общую стоимость предложения. В случае корректности данных – нажать «Да»:</w:t>
      </w:r>
    </w:p>
    <w:p w14:paraId="4C14A094" w14:textId="77777777" w:rsidR="001A4696" w:rsidRDefault="001A4696" w:rsidP="00476EDE">
      <w:pPr>
        <w:pStyle w:val="af7"/>
        <w:spacing w:line="240" w:lineRule="auto"/>
        <w:jc w:val="center"/>
      </w:pPr>
      <w:r>
        <w:rPr>
          <w:noProof/>
          <w:lang w:eastAsia="ru-RU"/>
        </w:rPr>
        <w:drawing>
          <wp:inline distT="0" distB="0" distL="0" distR="0" wp14:anchorId="61271C5E" wp14:editId="34781B3D">
            <wp:extent cx="4848225" cy="1631299"/>
            <wp:effectExtent l="0" t="0" r="0" b="762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845635" cy="1630428"/>
                    </a:xfrm>
                    <a:prstGeom prst="rect">
                      <a:avLst/>
                    </a:prstGeom>
                  </pic:spPr>
                </pic:pic>
              </a:graphicData>
            </a:graphic>
          </wp:inline>
        </w:drawing>
      </w:r>
    </w:p>
    <w:p w14:paraId="4E61256E" w14:textId="77777777" w:rsidR="00494ECC" w:rsidRDefault="00494ECC" w:rsidP="00476EDE">
      <w:pPr>
        <w:pStyle w:val="af7"/>
        <w:spacing w:line="240" w:lineRule="auto"/>
      </w:pPr>
      <w:r>
        <w:t>На экране отображаются совокупные стоимости по позициям.</w:t>
      </w:r>
    </w:p>
    <w:p w14:paraId="7FE5DABA" w14:textId="77777777" w:rsidR="00BD1207" w:rsidRDefault="001A4696" w:rsidP="00476EDE">
      <w:pPr>
        <w:pStyle w:val="af7"/>
        <w:spacing w:line="240" w:lineRule="auto"/>
      </w:pPr>
      <w:r>
        <w:t>После подачи, сразу будут пересчитаны ваши показатели:</w:t>
      </w:r>
    </w:p>
    <w:p w14:paraId="300515BF" w14:textId="77777777" w:rsidR="00AA4BE6" w:rsidRDefault="00AA4BE6" w:rsidP="00476EDE">
      <w:pPr>
        <w:pStyle w:val="af7"/>
        <w:spacing w:line="240" w:lineRule="auto"/>
      </w:pPr>
      <w:r>
        <w:rPr>
          <w:noProof/>
          <w:lang w:eastAsia="ru-RU"/>
        </w:rPr>
        <w:drawing>
          <wp:inline distT="0" distB="0" distL="0" distR="0" wp14:anchorId="7EB9CBDF" wp14:editId="38CF2C9D">
            <wp:extent cx="5940425" cy="1231265"/>
            <wp:effectExtent l="0" t="0" r="3175" b="698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231265"/>
                    </a:xfrm>
                    <a:prstGeom prst="rect">
                      <a:avLst/>
                    </a:prstGeom>
                  </pic:spPr>
                </pic:pic>
              </a:graphicData>
            </a:graphic>
          </wp:inline>
        </w:drawing>
      </w:r>
    </w:p>
    <w:p w14:paraId="4E2003BF" w14:textId="3B043EC8" w:rsidR="00AA4BE6" w:rsidRPr="00590A25" w:rsidRDefault="00AA4BE6" w:rsidP="00CE688B">
      <w:pPr>
        <w:pStyle w:val="af7"/>
        <w:numPr>
          <w:ilvl w:val="0"/>
          <w:numId w:val="21"/>
        </w:numPr>
        <w:spacing w:line="240" w:lineRule="auto"/>
      </w:pPr>
      <w:r w:rsidRPr="00590A25">
        <w:t>Снизить цену можно также и д</w:t>
      </w:r>
      <w:r w:rsidR="007365D0">
        <w:t xml:space="preserve">ругим способом, используя поле «Скидка» </w:t>
      </w:r>
      <w:r w:rsidRPr="00590A25">
        <w:t xml:space="preserve">под таблицей – можно снизить в процентном соотношении, либо на абсолютную величину. Нужно выбрать из двух </w:t>
      </w:r>
      <w:r w:rsidR="00D22D4F" w:rsidRPr="00590A25">
        <w:t>вариантов</w:t>
      </w:r>
      <w:r w:rsidRPr="00590A25">
        <w:t xml:space="preserve">: </w:t>
      </w:r>
    </w:p>
    <w:p w14:paraId="3D3C9B8A" w14:textId="77777777" w:rsidR="00AA4BE6" w:rsidRDefault="00AA4BE6" w:rsidP="00494ECC">
      <w:pPr>
        <w:pStyle w:val="af7"/>
        <w:spacing w:line="240" w:lineRule="auto"/>
        <w:jc w:val="center"/>
      </w:pPr>
      <w:r>
        <w:rPr>
          <w:noProof/>
          <w:lang w:eastAsia="ru-RU"/>
        </w:rPr>
        <w:drawing>
          <wp:inline distT="0" distB="0" distL="0" distR="0" wp14:anchorId="7EEF4D96" wp14:editId="3D80696E">
            <wp:extent cx="2628900" cy="2762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28900" cy="276225"/>
                    </a:xfrm>
                    <a:prstGeom prst="rect">
                      <a:avLst/>
                    </a:prstGeom>
                  </pic:spPr>
                </pic:pic>
              </a:graphicData>
            </a:graphic>
          </wp:inline>
        </w:drawing>
      </w:r>
    </w:p>
    <w:p w14:paraId="5927DF36" w14:textId="53B21F05" w:rsidR="00AA4BE6" w:rsidRDefault="00AA4BE6" w:rsidP="00AA4BE6">
      <w:pPr>
        <w:pStyle w:val="af7"/>
        <w:spacing w:line="240" w:lineRule="auto"/>
        <w:ind w:firstLine="0"/>
      </w:pPr>
      <w:r>
        <w:t xml:space="preserve">   </w:t>
      </w:r>
      <w:r w:rsidRPr="00590A25">
        <w:t xml:space="preserve">Сначала ставим галочку к какой </w:t>
      </w:r>
      <w:r w:rsidR="00D22D4F" w:rsidRPr="00590A25">
        <w:t>позиции</w:t>
      </w:r>
      <w:r w:rsidRPr="00590A25">
        <w:t xml:space="preserve"> будет назначена скидка</w:t>
      </w:r>
      <w:r w:rsidR="007365D0">
        <w:t xml:space="preserve"> </w:t>
      </w:r>
      <w:r w:rsidR="004A6F06" w:rsidRPr="00590A25">
        <w:t>(1)</w:t>
      </w:r>
      <w:r w:rsidR="00494ECC" w:rsidRPr="00590A25">
        <w:t xml:space="preserve"> </w:t>
      </w:r>
      <w:r w:rsidRPr="00590A25">
        <w:t>(либо выбираем все, постави</w:t>
      </w:r>
      <w:r w:rsidR="007365D0">
        <w:t xml:space="preserve">в </w:t>
      </w:r>
      <w:r w:rsidR="00D22D4F">
        <w:t>г</w:t>
      </w:r>
      <w:r w:rsidR="007365D0">
        <w:t xml:space="preserve">алочку в заголовок </w:t>
      </w:r>
      <w:r w:rsidR="00D22D4F">
        <w:t>в столбце</w:t>
      </w:r>
      <w:r w:rsidR="007365D0">
        <w:t xml:space="preserve"> «Выбор»</w:t>
      </w:r>
      <w:r w:rsidRPr="00590A25">
        <w:t>) как показывалось до этого, далее выбираем режим скидки – процент или абсолютное значение</w:t>
      </w:r>
      <w:r w:rsidR="007365D0">
        <w:t xml:space="preserve"> </w:t>
      </w:r>
      <w:r w:rsidR="004A6F06" w:rsidRPr="00590A25">
        <w:t>(2)</w:t>
      </w:r>
      <w:r w:rsidRPr="00590A25">
        <w:t>. Далее нужно ввести значение в поле справа</w:t>
      </w:r>
      <w:r w:rsidR="007365D0">
        <w:t xml:space="preserve"> </w:t>
      </w:r>
      <w:r w:rsidR="004A6F06" w:rsidRPr="00590A25">
        <w:t>(3)</w:t>
      </w:r>
      <w:r w:rsidR="007365D0">
        <w:t xml:space="preserve"> и нажать «Принять» </w:t>
      </w:r>
      <w:r w:rsidR="004A6F06" w:rsidRPr="00590A25">
        <w:t>(4)</w:t>
      </w:r>
      <w:r w:rsidR="007365D0">
        <w:t>. В столбце «Скидка»</w:t>
      </w:r>
      <w:r w:rsidRPr="00590A25">
        <w:t xml:space="preserve"> появятся значения, которые </w:t>
      </w:r>
      <w:r w:rsidR="00D22D4F" w:rsidRPr="00590A25">
        <w:t>рассчитаются</w:t>
      </w:r>
      <w:r w:rsidRPr="00590A25">
        <w:t xml:space="preserve"> после ваших действий и на которые будет сделана скидка. Также после этог</w:t>
      </w:r>
      <w:r w:rsidR="007365D0">
        <w:t>о будет изменена сумма в после «</w:t>
      </w:r>
      <w:r w:rsidRPr="00590A25">
        <w:t>Общая стоимость предложе</w:t>
      </w:r>
      <w:r w:rsidR="007365D0">
        <w:t xml:space="preserve">ния». После уже можно нажимать «Подать» </w:t>
      </w:r>
      <w:r w:rsidR="004A6F06" w:rsidRPr="00590A25">
        <w:t>(5)</w:t>
      </w:r>
      <w:r w:rsidRPr="00590A25">
        <w:t>.</w:t>
      </w:r>
    </w:p>
    <w:p w14:paraId="69AB11E7" w14:textId="77777777" w:rsidR="00AA4BE6" w:rsidRDefault="00AA4BE6" w:rsidP="007A13CC">
      <w:pPr>
        <w:pStyle w:val="af7"/>
        <w:spacing w:line="240" w:lineRule="auto"/>
      </w:pPr>
      <w:r>
        <w:rPr>
          <w:noProof/>
          <w:lang w:eastAsia="ru-RU"/>
        </w:rPr>
        <w:lastRenderedPageBreak/>
        <w:drawing>
          <wp:inline distT="0" distB="0" distL="0" distR="0" wp14:anchorId="02597735" wp14:editId="3D3EE25A">
            <wp:extent cx="5940425" cy="1571625"/>
            <wp:effectExtent l="0" t="0" r="317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1571625"/>
                    </a:xfrm>
                    <a:prstGeom prst="rect">
                      <a:avLst/>
                    </a:prstGeom>
                  </pic:spPr>
                </pic:pic>
              </a:graphicData>
            </a:graphic>
          </wp:inline>
        </w:drawing>
      </w:r>
    </w:p>
    <w:p w14:paraId="62DAAB59" w14:textId="660A2863" w:rsidR="00823A9D" w:rsidRDefault="00AA4BE6" w:rsidP="00AA4BE6">
      <w:pPr>
        <w:pStyle w:val="af7"/>
        <w:spacing w:line="240" w:lineRule="auto"/>
        <w:ind w:firstLine="0"/>
      </w:pPr>
      <w:r w:rsidRPr="00590A25">
        <w:t xml:space="preserve">Если выберем процент – то цена </w:t>
      </w:r>
      <w:r w:rsidR="00D22D4F" w:rsidRPr="00590A25">
        <w:t>у позиций,</w:t>
      </w:r>
      <w:r w:rsidRPr="00590A25">
        <w:t xml:space="preserve"> которые мы выбрали будет снижена на то количество процентов, которое мы ввели в поле справа.</w:t>
      </w:r>
      <w:r w:rsidR="00823A9D" w:rsidRPr="00823A9D">
        <w:t xml:space="preserve"> </w:t>
      </w:r>
      <w:r w:rsidR="00823A9D">
        <w:t>Если сумма по позиции настолько мала, что поле «скидка» н</w:t>
      </w:r>
      <w:r w:rsidR="00F43F30">
        <w:t xml:space="preserve">е заполняется автоматически, </w:t>
      </w:r>
      <w:r w:rsidR="00823A9D">
        <w:t xml:space="preserve">необходимо указать скидку в </w:t>
      </w:r>
      <w:r w:rsidR="00D22D4F">
        <w:t>абсолютном</w:t>
      </w:r>
      <w:r w:rsidR="00823A9D">
        <w:t xml:space="preserve"> значении. </w:t>
      </w:r>
    </w:p>
    <w:p w14:paraId="79EC6CC4" w14:textId="77777777" w:rsidR="00AA4BE6" w:rsidRDefault="00AA4BE6" w:rsidP="00AA4BE6">
      <w:pPr>
        <w:pStyle w:val="af7"/>
        <w:spacing w:line="240" w:lineRule="auto"/>
        <w:ind w:firstLine="0"/>
      </w:pPr>
      <w:r>
        <w:rPr>
          <w:noProof/>
          <w:lang w:eastAsia="ru-RU"/>
        </w:rPr>
        <w:drawing>
          <wp:inline distT="0" distB="0" distL="0" distR="0" wp14:anchorId="307E7615" wp14:editId="7E84D6DF">
            <wp:extent cx="5940425" cy="1533525"/>
            <wp:effectExtent l="0" t="0" r="317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533525"/>
                    </a:xfrm>
                    <a:prstGeom prst="rect">
                      <a:avLst/>
                    </a:prstGeom>
                  </pic:spPr>
                </pic:pic>
              </a:graphicData>
            </a:graphic>
          </wp:inline>
        </w:drawing>
      </w:r>
    </w:p>
    <w:p w14:paraId="7E158992" w14:textId="77777777" w:rsidR="00AA4BE6" w:rsidRDefault="00AA4BE6" w:rsidP="00AA4BE6">
      <w:pPr>
        <w:pStyle w:val="af7"/>
        <w:spacing w:line="240" w:lineRule="auto"/>
        <w:ind w:firstLine="0"/>
      </w:pPr>
      <w:r w:rsidRPr="00590A25">
        <w:t>Если выберем абсолютное значение – то число</w:t>
      </w:r>
      <w:r w:rsidR="0055684D" w:rsidRPr="00590A25">
        <w:t>, которое мы ввели, распределит</w:t>
      </w:r>
      <w:r w:rsidRPr="00590A25">
        <w:t xml:space="preserve">ся по всем выбранным позициям, </w:t>
      </w:r>
      <w:r w:rsidR="0055684D" w:rsidRPr="00590A25">
        <w:t>пропорционально стоимости позиций</w:t>
      </w:r>
      <w:r w:rsidRPr="00590A25">
        <w:t>.</w:t>
      </w:r>
    </w:p>
    <w:p w14:paraId="1B4B954F" w14:textId="77777777" w:rsidR="00AA4BE6" w:rsidRDefault="00AA4BE6" w:rsidP="007A13CC">
      <w:pPr>
        <w:pStyle w:val="af7"/>
        <w:spacing w:line="240" w:lineRule="auto"/>
      </w:pPr>
      <w:r>
        <w:rPr>
          <w:noProof/>
          <w:lang w:eastAsia="ru-RU"/>
        </w:rPr>
        <w:drawing>
          <wp:inline distT="0" distB="0" distL="0" distR="0" wp14:anchorId="493421A5" wp14:editId="6FFBA1DD">
            <wp:extent cx="5940425" cy="1647825"/>
            <wp:effectExtent l="0" t="0" r="317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1647825"/>
                    </a:xfrm>
                    <a:prstGeom prst="rect">
                      <a:avLst/>
                    </a:prstGeom>
                  </pic:spPr>
                </pic:pic>
              </a:graphicData>
            </a:graphic>
          </wp:inline>
        </w:drawing>
      </w:r>
    </w:p>
    <w:p w14:paraId="3DABC780" w14:textId="36474FB1" w:rsidR="00AA4BE6" w:rsidRPr="003E0B5E" w:rsidRDefault="00AA4BE6" w:rsidP="00AA4BE6">
      <w:pPr>
        <w:pStyle w:val="af7"/>
        <w:spacing w:line="240" w:lineRule="auto"/>
        <w:ind w:firstLine="0"/>
      </w:pPr>
      <w:r w:rsidRPr="00590A25">
        <w:t xml:space="preserve">Перед отправлением предложения можно также посмотреть цену, которую вы даёте по конкретной позиции за одну штуку. Она там </w:t>
      </w:r>
      <w:r w:rsidR="00D22D4F" w:rsidRPr="00590A25">
        <w:t>появляется,</w:t>
      </w:r>
      <w:r w:rsidRPr="00590A25">
        <w:t xml:space="preserve"> когда ввели скидку в поле таблиц</w:t>
      </w:r>
      <w:r w:rsidR="0055684D" w:rsidRPr="00590A25">
        <w:t>ы</w:t>
      </w:r>
      <w:r w:rsidR="007365D0">
        <w:t xml:space="preserve"> “Скидка” и нажали кнопку «</w:t>
      </w:r>
      <w:r w:rsidRPr="00590A25">
        <w:rPr>
          <w:lang w:val="en-US"/>
        </w:rPr>
        <w:t>ENTER</w:t>
      </w:r>
      <w:r w:rsidR="007365D0">
        <w:t>»</w:t>
      </w:r>
      <w:r w:rsidRPr="00590A25">
        <w:t>, либо после нажатия кнопки принять.</w:t>
      </w:r>
      <w:r>
        <w:t xml:space="preserve"> </w:t>
      </w:r>
    </w:p>
    <w:p w14:paraId="02113E23" w14:textId="77777777" w:rsidR="00AA4BE6" w:rsidRDefault="00AA4BE6" w:rsidP="007A13CC">
      <w:pPr>
        <w:pStyle w:val="af7"/>
        <w:spacing w:line="240" w:lineRule="auto"/>
      </w:pPr>
      <w:r>
        <w:rPr>
          <w:noProof/>
          <w:lang w:eastAsia="ru-RU"/>
        </w:rPr>
        <w:drawing>
          <wp:inline distT="0" distB="0" distL="0" distR="0" wp14:anchorId="237D7CD8" wp14:editId="202B3121">
            <wp:extent cx="5886450" cy="1857375"/>
            <wp:effectExtent l="0" t="0" r="0"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86450" cy="1857375"/>
                    </a:xfrm>
                    <a:prstGeom prst="rect">
                      <a:avLst/>
                    </a:prstGeom>
                  </pic:spPr>
                </pic:pic>
              </a:graphicData>
            </a:graphic>
          </wp:inline>
        </w:drawing>
      </w:r>
    </w:p>
    <w:p w14:paraId="6A8986E0" w14:textId="77777777" w:rsidR="00AA4BE6" w:rsidRDefault="00AA4BE6" w:rsidP="00DC4F0D">
      <w:pPr>
        <w:pStyle w:val="31"/>
      </w:pPr>
      <w:bookmarkStart w:id="37" w:name="_Ref416957901"/>
      <w:bookmarkStart w:id="38" w:name="_Toc480550932"/>
      <w:r>
        <w:lastRenderedPageBreak/>
        <w:t>Переторжка</w:t>
      </w:r>
      <w:bookmarkEnd w:id="37"/>
      <w:bookmarkEnd w:id="38"/>
    </w:p>
    <w:p w14:paraId="78019E47" w14:textId="78B24D22" w:rsidR="007F07D8" w:rsidRDefault="00AA4BE6" w:rsidP="00F97701">
      <w:pPr>
        <w:pStyle w:val="af7"/>
        <w:spacing w:line="240" w:lineRule="auto"/>
      </w:pPr>
      <w:r w:rsidRPr="00590A25">
        <w:t>Закупщик устанавливает фиксированную скидку в процентах</w:t>
      </w:r>
      <w:r w:rsidR="00CE688B" w:rsidRPr="00590A25">
        <w:t xml:space="preserve"> или абсолютном выражении (в аукционе реального времени отображается скидка всегда в абсолютном выражении)</w:t>
      </w:r>
      <w:r w:rsidRPr="00590A25">
        <w:t xml:space="preserve">, с которой вы вправе согласиться, или нет. </w:t>
      </w:r>
    </w:p>
    <w:p w14:paraId="7121F9A9" w14:textId="3E184448" w:rsidR="00AA4BE6" w:rsidRPr="00007094" w:rsidRDefault="00AA4BE6" w:rsidP="00AA4BE6">
      <w:pPr>
        <w:pStyle w:val="af7"/>
        <w:spacing w:line="240" w:lineRule="auto"/>
      </w:pPr>
      <w:r w:rsidRPr="00590A25">
        <w:t>Здесь уже вы в столбике “Скидка” сами ничего не вводи</w:t>
      </w:r>
      <w:r w:rsidR="00CE688B" w:rsidRPr="00590A25">
        <w:t xml:space="preserve">те, система сама </w:t>
      </w:r>
      <w:r w:rsidR="00D22D4F" w:rsidRPr="00590A25">
        <w:t>рассчитывает</w:t>
      </w:r>
      <w:r w:rsidR="00CE688B" w:rsidRPr="00590A25">
        <w:t xml:space="preserve"> размер скидки</w:t>
      </w:r>
      <w:r w:rsidRPr="00590A25">
        <w:t>:</w:t>
      </w:r>
    </w:p>
    <w:p w14:paraId="3F73A994" w14:textId="77777777" w:rsidR="00AA4BE6" w:rsidRDefault="00AA4BE6" w:rsidP="00AA4BE6">
      <w:pPr>
        <w:pStyle w:val="af7"/>
        <w:spacing w:line="240" w:lineRule="auto"/>
      </w:pPr>
      <w:r>
        <w:rPr>
          <w:noProof/>
          <w:lang w:eastAsia="ru-RU"/>
        </w:rPr>
        <w:drawing>
          <wp:inline distT="0" distB="0" distL="0" distR="0" wp14:anchorId="34087D7B" wp14:editId="44C29DE4">
            <wp:extent cx="5940425" cy="2044065"/>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044065"/>
                    </a:xfrm>
                    <a:prstGeom prst="rect">
                      <a:avLst/>
                    </a:prstGeom>
                  </pic:spPr>
                </pic:pic>
              </a:graphicData>
            </a:graphic>
          </wp:inline>
        </w:drawing>
      </w:r>
    </w:p>
    <w:p w14:paraId="533D5CDE" w14:textId="6299BAC3" w:rsidR="00AA4BE6" w:rsidRPr="007F07D8" w:rsidRDefault="00AA4BE6" w:rsidP="00AA4BE6">
      <w:pPr>
        <w:pStyle w:val="af7"/>
        <w:spacing w:line="240" w:lineRule="auto"/>
        <w:ind w:firstLine="0"/>
      </w:pPr>
      <w:r>
        <w:t xml:space="preserve">  </w:t>
      </w:r>
      <w:r w:rsidRPr="007F07D8">
        <w:t xml:space="preserve">Вы можете согласиться с </w:t>
      </w:r>
      <w:r w:rsidR="00CE688B" w:rsidRPr="007F07D8">
        <w:t>предложенной скидкой</w:t>
      </w:r>
      <w:r w:rsidRPr="007F07D8">
        <w:t xml:space="preserve"> либо отклонить е</w:t>
      </w:r>
      <w:r w:rsidR="00CE688B" w:rsidRPr="007F07D8">
        <w:t>е</w:t>
      </w:r>
      <w:r w:rsidRPr="007F07D8">
        <w:t xml:space="preserve">. </w:t>
      </w:r>
      <w:r w:rsidR="007F07D8">
        <w:t>Для этого нужно поставить г</w:t>
      </w:r>
      <w:r w:rsidR="00225973">
        <w:t>алочку в заголовке</w:t>
      </w:r>
      <w:r w:rsidR="007F07D8">
        <w:t xml:space="preserve"> столбика «</w:t>
      </w:r>
      <w:r w:rsidR="00D22D4F">
        <w:t>Выбрать» (</w:t>
      </w:r>
      <w:r w:rsidR="007F07D8" w:rsidRPr="007365D0">
        <w:rPr>
          <w:b/>
          <w:color w:val="FF0000"/>
          <w:u w:val="single"/>
        </w:rPr>
        <w:t xml:space="preserve">в данном виде аукциона ставить галочку отдельно по каждой позиции ни в коем случае </w:t>
      </w:r>
      <w:r w:rsidR="00D22D4F" w:rsidRPr="007365D0">
        <w:rPr>
          <w:b/>
          <w:color w:val="FF0000"/>
          <w:u w:val="single"/>
        </w:rPr>
        <w:t>нельзя,</w:t>
      </w:r>
      <w:r w:rsidR="007F07D8" w:rsidRPr="007365D0">
        <w:rPr>
          <w:b/>
          <w:color w:val="FF0000"/>
          <w:u w:val="single"/>
        </w:rPr>
        <w:t xml:space="preserve"> ставим галочку только в заголовке</w:t>
      </w:r>
      <w:r w:rsidR="007F07D8">
        <w:t>)</w:t>
      </w:r>
      <w:r w:rsidR="007F07D8" w:rsidRPr="007F07D8">
        <w:t>:</w:t>
      </w:r>
    </w:p>
    <w:p w14:paraId="7420A323" w14:textId="77777777" w:rsidR="00AA4BE6" w:rsidRDefault="00225973" w:rsidP="007A13CC">
      <w:pPr>
        <w:pStyle w:val="af7"/>
        <w:spacing w:line="240" w:lineRule="auto"/>
        <w:ind w:firstLine="0"/>
      </w:pPr>
      <w:r>
        <w:rPr>
          <w:noProof/>
          <w:lang w:eastAsia="ru-RU"/>
        </w:rPr>
        <w:drawing>
          <wp:inline distT="0" distB="0" distL="0" distR="0" wp14:anchorId="7930153B" wp14:editId="44AB7DBB">
            <wp:extent cx="3362325" cy="3019425"/>
            <wp:effectExtent l="0" t="0" r="9525"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62325" cy="3019425"/>
                    </a:xfrm>
                    <a:prstGeom prst="rect">
                      <a:avLst/>
                    </a:prstGeom>
                  </pic:spPr>
                </pic:pic>
              </a:graphicData>
            </a:graphic>
          </wp:inline>
        </w:drawing>
      </w:r>
    </w:p>
    <w:p w14:paraId="231F6489" w14:textId="37ACDFCB" w:rsidR="00AA4BE6" w:rsidRDefault="00595A11" w:rsidP="007A13CC">
      <w:pPr>
        <w:pStyle w:val="af7"/>
        <w:spacing w:line="240" w:lineRule="auto"/>
        <w:ind w:firstLine="0"/>
      </w:pPr>
      <w:r w:rsidRPr="00590A25">
        <w:t>Чтобы о</w:t>
      </w:r>
      <w:r w:rsidR="007365D0">
        <w:t>тклонить нужно выбрать столбик «Отклонить»</w:t>
      </w:r>
      <w:r w:rsidRPr="00590A25">
        <w:t xml:space="preserve"> и поставить галочку на нужную позицию, чтобы</w:t>
      </w:r>
      <w:r w:rsidR="007365D0">
        <w:t xml:space="preserve"> принять нужно выбрать столбик «Принять»</w:t>
      </w:r>
      <w:r w:rsidRPr="00590A25">
        <w:t xml:space="preserve"> и поставить </w:t>
      </w:r>
      <w:r w:rsidR="00D22D4F" w:rsidRPr="00590A25">
        <w:t>значок</w:t>
      </w:r>
      <w:r w:rsidRPr="00590A25">
        <w:t xml:space="preserve"> на нужную позицию</w:t>
      </w:r>
      <w:r w:rsidR="007365D0">
        <w:t xml:space="preserve"> </w:t>
      </w:r>
      <w:r w:rsidR="00734572" w:rsidRPr="00590A25">
        <w:t>(2)</w:t>
      </w:r>
      <w:r w:rsidRPr="00590A25">
        <w:t>. Если постави</w:t>
      </w:r>
      <w:r w:rsidR="007365D0">
        <w:t>ть галочку в заголовке столбов «Принять» или «Отклонить»</w:t>
      </w:r>
      <w:r w:rsidRPr="00590A25">
        <w:t>, то вы примите или отклоните предложения от закупщика по всем позициям.</w:t>
      </w:r>
    </w:p>
    <w:p w14:paraId="0660A820" w14:textId="77777777" w:rsidR="00AA4BE6" w:rsidRDefault="00595A11" w:rsidP="00B05FE0">
      <w:pPr>
        <w:pStyle w:val="af7"/>
        <w:spacing w:line="240" w:lineRule="auto"/>
        <w:ind w:firstLine="0"/>
      </w:pPr>
      <w:r>
        <w:rPr>
          <w:noProof/>
          <w:lang w:eastAsia="ru-RU"/>
        </w:rPr>
        <w:lastRenderedPageBreak/>
        <w:drawing>
          <wp:inline distT="0" distB="0" distL="0" distR="0" wp14:anchorId="02034E2C" wp14:editId="53DA9C4A">
            <wp:extent cx="5940425" cy="1722120"/>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1722120"/>
                    </a:xfrm>
                    <a:prstGeom prst="rect">
                      <a:avLst/>
                    </a:prstGeom>
                  </pic:spPr>
                </pic:pic>
              </a:graphicData>
            </a:graphic>
          </wp:inline>
        </w:drawing>
      </w:r>
    </w:p>
    <w:p w14:paraId="451E8A9F" w14:textId="77777777" w:rsidR="00A43249" w:rsidRPr="00590A25" w:rsidRDefault="00A43249" w:rsidP="00B05FE0">
      <w:pPr>
        <w:pStyle w:val="af7"/>
        <w:spacing w:line="240" w:lineRule="auto"/>
        <w:ind w:firstLine="0"/>
      </w:pPr>
      <w:r w:rsidRPr="00590A25">
        <w:t>(!!)Если вы отклоните предложение закупщика по какой-то позиции, то больше участвовать в аукционе по данной позиции вы не сможете.</w:t>
      </w:r>
    </w:p>
    <w:p w14:paraId="3FB8DC0A" w14:textId="77777777" w:rsidR="00A43249" w:rsidRDefault="004F54A6" w:rsidP="00B05FE0">
      <w:pPr>
        <w:pStyle w:val="af7"/>
        <w:spacing w:line="240" w:lineRule="auto"/>
        <w:ind w:firstLine="0"/>
      </w:pPr>
      <w:r w:rsidRPr="00590A25">
        <w:t>Принимать новое предложение закупщика можно будет только после того, как по нужной позици</w:t>
      </w:r>
      <w:r w:rsidR="00C923C4" w:rsidRPr="00590A25">
        <w:t>и</w:t>
      </w:r>
      <w:r w:rsidRPr="00590A25">
        <w:t xml:space="preserve"> дадут решение все остальные поставщики. Сколько поставщиков</w:t>
      </w:r>
      <w:r w:rsidR="00C923C4" w:rsidRPr="00590A25">
        <w:t>, включая вас,</w:t>
      </w:r>
      <w:r w:rsidRPr="00590A25">
        <w:t xml:space="preserve"> ещ</w:t>
      </w:r>
      <w:r w:rsidR="00C923C4" w:rsidRPr="00590A25">
        <w:t>ё не указали решение можно посмо</w:t>
      </w:r>
      <w:r w:rsidRPr="00590A25">
        <w:t>треть в столбике “Не принято решений”</w:t>
      </w:r>
      <w:r w:rsidR="00C923C4" w:rsidRPr="00590A25">
        <w:t>.</w:t>
      </w:r>
    </w:p>
    <w:p w14:paraId="31DE4326" w14:textId="77777777" w:rsidR="00C923C4" w:rsidRPr="004F54A6" w:rsidRDefault="00C923C4" w:rsidP="00B05FE0">
      <w:pPr>
        <w:pStyle w:val="af7"/>
        <w:spacing w:line="240" w:lineRule="auto"/>
        <w:ind w:firstLine="0"/>
      </w:pPr>
      <w:r>
        <w:rPr>
          <w:noProof/>
          <w:lang w:eastAsia="ru-RU"/>
        </w:rPr>
        <w:drawing>
          <wp:inline distT="0" distB="0" distL="0" distR="0" wp14:anchorId="04AAA678" wp14:editId="21C0FD12">
            <wp:extent cx="5734050" cy="199072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4050" cy="1990725"/>
                    </a:xfrm>
                    <a:prstGeom prst="rect">
                      <a:avLst/>
                    </a:prstGeom>
                  </pic:spPr>
                </pic:pic>
              </a:graphicData>
            </a:graphic>
          </wp:inline>
        </w:drawing>
      </w:r>
    </w:p>
    <w:p w14:paraId="36C2E8A4" w14:textId="77777777" w:rsidR="006A789C" w:rsidRDefault="007A13CC" w:rsidP="00476EDE">
      <w:pPr>
        <w:pStyle w:val="af7"/>
        <w:spacing w:line="240" w:lineRule="auto"/>
      </w:pPr>
      <w:r>
        <w:t xml:space="preserve">После подачи предложения </w:t>
      </w:r>
      <w:r w:rsidR="001A4696">
        <w:t>появится информационное сообщение в окне чата:</w:t>
      </w:r>
    </w:p>
    <w:p w14:paraId="6E639B44" w14:textId="77777777" w:rsidR="001A4696" w:rsidRDefault="001A4696" w:rsidP="00476EDE">
      <w:pPr>
        <w:pStyle w:val="af7"/>
        <w:spacing w:line="240" w:lineRule="auto"/>
      </w:pPr>
      <w:r>
        <w:rPr>
          <w:noProof/>
          <w:lang w:eastAsia="ru-RU"/>
        </w:rPr>
        <w:drawing>
          <wp:inline distT="0" distB="0" distL="0" distR="0" wp14:anchorId="03B96D37" wp14:editId="7B9F8A01">
            <wp:extent cx="5940425" cy="690975"/>
            <wp:effectExtent l="0" t="0" r="317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690975"/>
                    </a:xfrm>
                    <a:prstGeom prst="rect">
                      <a:avLst/>
                    </a:prstGeom>
                  </pic:spPr>
                </pic:pic>
              </a:graphicData>
            </a:graphic>
          </wp:inline>
        </w:drawing>
      </w:r>
    </w:p>
    <w:p w14:paraId="7E4868AD" w14:textId="410A9270" w:rsidR="001A4696" w:rsidRDefault="001A4696" w:rsidP="00476EDE">
      <w:pPr>
        <w:pStyle w:val="af7"/>
        <w:spacing w:line="240" w:lineRule="auto"/>
      </w:pPr>
      <w:r>
        <w:t xml:space="preserve">А </w:t>
      </w:r>
      <w:r w:rsidR="00D22D4F">
        <w:t>также</w:t>
      </w:r>
      <w:r>
        <w:t xml:space="preserve"> изменятся графики</w:t>
      </w:r>
    </w:p>
    <w:p w14:paraId="3AE4A11F" w14:textId="77777777" w:rsidR="001A4696" w:rsidRDefault="001A4696" w:rsidP="00476EDE">
      <w:pPr>
        <w:pStyle w:val="af7"/>
        <w:spacing w:line="240" w:lineRule="auto"/>
      </w:pPr>
      <w:r>
        <w:rPr>
          <w:noProof/>
          <w:lang w:eastAsia="ru-RU"/>
        </w:rPr>
        <w:drawing>
          <wp:inline distT="0" distB="0" distL="0" distR="0" wp14:anchorId="327E3CF4" wp14:editId="2FF52865">
            <wp:extent cx="5940425" cy="1598991"/>
            <wp:effectExtent l="0" t="0" r="3175" b="127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1598991"/>
                    </a:xfrm>
                    <a:prstGeom prst="rect">
                      <a:avLst/>
                    </a:prstGeom>
                  </pic:spPr>
                </pic:pic>
              </a:graphicData>
            </a:graphic>
          </wp:inline>
        </w:drawing>
      </w:r>
    </w:p>
    <w:p w14:paraId="7005E7DE" w14:textId="77777777" w:rsidR="001A4696" w:rsidRDefault="00595A11" w:rsidP="00595A11">
      <w:pPr>
        <w:pStyle w:val="af7"/>
        <w:spacing w:line="240" w:lineRule="auto"/>
        <w:ind w:firstLine="0"/>
      </w:pPr>
      <w:r>
        <w:t xml:space="preserve">    </w:t>
      </w:r>
      <w:r w:rsidR="001A4696">
        <w:t>Появится история:</w:t>
      </w:r>
    </w:p>
    <w:p w14:paraId="2D9D2609" w14:textId="77777777" w:rsidR="00595A11" w:rsidRDefault="00595A11" w:rsidP="00476EDE">
      <w:pPr>
        <w:pStyle w:val="af7"/>
        <w:spacing w:line="240" w:lineRule="auto"/>
      </w:pPr>
      <w:r>
        <w:rPr>
          <w:noProof/>
          <w:lang w:eastAsia="ru-RU"/>
        </w:rPr>
        <w:lastRenderedPageBreak/>
        <w:drawing>
          <wp:inline distT="0" distB="0" distL="0" distR="0" wp14:anchorId="6B1B76AB" wp14:editId="17A45F02">
            <wp:extent cx="5940425" cy="2173605"/>
            <wp:effectExtent l="0" t="0" r="317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2173605"/>
                    </a:xfrm>
                    <a:prstGeom prst="rect">
                      <a:avLst/>
                    </a:prstGeom>
                  </pic:spPr>
                </pic:pic>
              </a:graphicData>
            </a:graphic>
          </wp:inline>
        </w:drawing>
      </w:r>
    </w:p>
    <w:p w14:paraId="00C900D0" w14:textId="107F7F77" w:rsidR="001A4696" w:rsidRDefault="001A4696" w:rsidP="00476EDE">
      <w:pPr>
        <w:pStyle w:val="af7"/>
        <w:spacing w:line="240" w:lineRule="auto"/>
      </w:pPr>
      <w:r>
        <w:t xml:space="preserve">В нижней части «Пульта управления», можно вести переписку с сотрудником подразделения снабжения (для уточнения условий </w:t>
      </w:r>
      <w:r w:rsidR="0054040D">
        <w:t>закупки</w:t>
      </w:r>
      <w:r>
        <w:t xml:space="preserve">, для остальных </w:t>
      </w:r>
      <w:r w:rsidR="00316022">
        <w:t>ваши вопросы не видны. А ответы закупщика видны, если он укажет такую возможность)</w:t>
      </w:r>
      <w:r>
        <w:t xml:space="preserve">. Для </w:t>
      </w:r>
      <w:r w:rsidR="00316022">
        <w:t>ввода сообщения</w:t>
      </w:r>
      <w:r>
        <w:t>, в строку внести текст и нажать кнопку «Отправить»</w:t>
      </w:r>
      <w:r w:rsidR="00316022">
        <w:t>:</w:t>
      </w:r>
    </w:p>
    <w:p w14:paraId="3A30E15D" w14:textId="77777777" w:rsidR="00316022" w:rsidRDefault="00316022" w:rsidP="00476EDE">
      <w:pPr>
        <w:pStyle w:val="af7"/>
        <w:spacing w:line="240" w:lineRule="auto"/>
      </w:pPr>
      <w:r>
        <w:rPr>
          <w:noProof/>
          <w:lang w:eastAsia="ru-RU"/>
        </w:rPr>
        <w:drawing>
          <wp:inline distT="0" distB="0" distL="0" distR="0" wp14:anchorId="17DD7DF6" wp14:editId="2735FC9E">
            <wp:extent cx="5940425" cy="749221"/>
            <wp:effectExtent l="0" t="0" r="317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749221"/>
                    </a:xfrm>
                    <a:prstGeom prst="rect">
                      <a:avLst/>
                    </a:prstGeom>
                  </pic:spPr>
                </pic:pic>
              </a:graphicData>
            </a:graphic>
          </wp:inline>
        </w:drawing>
      </w:r>
    </w:p>
    <w:p w14:paraId="0042704D" w14:textId="77777777" w:rsidR="00316022" w:rsidRDefault="00316022" w:rsidP="00476EDE">
      <w:pPr>
        <w:pStyle w:val="af7"/>
        <w:spacing w:line="240" w:lineRule="auto"/>
      </w:pPr>
      <w:r>
        <w:t>В окне появится ваше сообщение и ответ закупщика. Ввод сообщений недоступен, если закупщик ограничил это.</w:t>
      </w:r>
    </w:p>
    <w:p w14:paraId="0FDAEBCE" w14:textId="1C344603" w:rsidR="00316022" w:rsidRDefault="00305954" w:rsidP="00476EDE">
      <w:pPr>
        <w:pStyle w:val="af7"/>
        <w:spacing w:line="240" w:lineRule="auto"/>
      </w:pPr>
      <w:r w:rsidRPr="00305954">
        <w:t>Пока Вы не увидите данное сообщение</w:t>
      </w:r>
      <w:r w:rsidRPr="00590A25">
        <w:t xml:space="preserve">, </w:t>
      </w:r>
      <w:r w:rsidR="00595A11" w:rsidRPr="00590A25">
        <w:t>аукцион</w:t>
      </w:r>
      <w:r w:rsidRPr="00305954">
        <w:t xml:space="preserve"> НЕ завершен и участники могут подавать</w:t>
      </w:r>
      <w:r w:rsidR="00541291" w:rsidRPr="00541291">
        <w:t xml:space="preserve"> </w:t>
      </w:r>
      <w:r w:rsidRPr="00305954">
        <w:t xml:space="preserve">предложение. Однозначным признаком завершения </w:t>
      </w:r>
      <w:r w:rsidR="00D22D4F">
        <w:t>переторжки онлайн</w:t>
      </w:r>
      <w:r w:rsidRPr="00305954">
        <w:t xml:space="preserve"> является </w:t>
      </w:r>
      <w:r w:rsidR="00E00D36" w:rsidRPr="00305954">
        <w:t>появление данного окна,</w:t>
      </w:r>
      <w:r w:rsidRPr="00305954">
        <w:t xml:space="preserve"> и</w:t>
      </w:r>
      <w:r w:rsidR="00541291" w:rsidRPr="00541291">
        <w:t xml:space="preserve"> </w:t>
      </w:r>
      <w:r w:rsidRPr="00305954">
        <w:t>смена статуса с «Активно» на «Завершено»</w:t>
      </w:r>
      <w:r w:rsidR="00541291">
        <w:t>:</w:t>
      </w:r>
    </w:p>
    <w:p w14:paraId="5C94E94B" w14:textId="77777777" w:rsidR="00747F97" w:rsidRDefault="00541291" w:rsidP="00476EDE">
      <w:pPr>
        <w:pStyle w:val="af7"/>
        <w:spacing w:line="240" w:lineRule="auto"/>
      </w:pPr>
      <w:r>
        <w:rPr>
          <w:noProof/>
          <w:lang w:eastAsia="ru-RU"/>
        </w:rPr>
        <w:drawing>
          <wp:inline distT="0" distB="0" distL="0" distR="0" wp14:anchorId="5D29005B" wp14:editId="08FF7D6D">
            <wp:extent cx="5545817" cy="303992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551873" cy="3043245"/>
                    </a:xfrm>
                    <a:prstGeom prst="rect">
                      <a:avLst/>
                    </a:prstGeom>
                  </pic:spPr>
                </pic:pic>
              </a:graphicData>
            </a:graphic>
          </wp:inline>
        </w:drawing>
      </w:r>
    </w:p>
    <w:p w14:paraId="57C6D7F0" w14:textId="07FF4DDD" w:rsidR="00595A11" w:rsidRDefault="00595A11" w:rsidP="00201F7A">
      <w:pPr>
        <w:pStyle w:val="af7"/>
        <w:spacing w:line="240" w:lineRule="auto"/>
      </w:pPr>
      <w:r w:rsidRPr="00590A25">
        <w:t xml:space="preserve">После того, как аукцион завершён, предложения участников переносятся в документ аукциона. Ваше предложение может быть принято, либо отклонено. Если оно будет отклонено или принято с вами свяжутся, но также при принятии либо отклонении изменится его статус, если его примут </w:t>
      </w:r>
      <w:r w:rsidR="007365D0">
        <w:lastRenderedPageBreak/>
        <w:t>статус будет «Принято»</w:t>
      </w:r>
      <w:r w:rsidRPr="00590A25">
        <w:t>,</w:t>
      </w:r>
      <w:r w:rsidR="007365D0">
        <w:t xml:space="preserve"> если отклонят, </w:t>
      </w:r>
      <w:r w:rsidR="00D22D4F">
        <w:t>соответственно</w:t>
      </w:r>
      <w:r w:rsidR="007365D0">
        <w:t xml:space="preserve"> «Отклонено»</w:t>
      </w:r>
      <w:r w:rsidRPr="00590A25">
        <w:t xml:space="preserve">. Посмотреть его статус вы можете в </w:t>
      </w:r>
      <w:r w:rsidR="00030D31">
        <w:t>разделе</w:t>
      </w:r>
      <w:r w:rsidRPr="00590A25">
        <w:t xml:space="preserve"> </w:t>
      </w:r>
      <w:r w:rsidR="00030D31">
        <w:t>«Найти закупку и принять участие», запрос «Принимали участие»</w:t>
      </w:r>
      <w:r w:rsidRPr="00590A25">
        <w:t>.</w:t>
      </w:r>
    </w:p>
    <w:p w14:paraId="0257019C" w14:textId="6B38ECC7" w:rsidR="00201F7A" w:rsidRPr="00305954" w:rsidRDefault="00030D31" w:rsidP="00476EDE">
      <w:pPr>
        <w:pStyle w:val="af7"/>
        <w:spacing w:line="240" w:lineRule="auto"/>
      </w:pPr>
      <w:r>
        <w:rPr>
          <w:noProof/>
          <w:lang w:eastAsia="ru-RU"/>
        </w:rPr>
        <w:drawing>
          <wp:inline distT="0" distB="0" distL="0" distR="0" wp14:anchorId="01E07C11" wp14:editId="218D9143">
            <wp:extent cx="5940425" cy="1637030"/>
            <wp:effectExtent l="0" t="0" r="3175" b="127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637030"/>
                    </a:xfrm>
                    <a:prstGeom prst="rect">
                      <a:avLst/>
                    </a:prstGeom>
                  </pic:spPr>
                </pic:pic>
              </a:graphicData>
            </a:graphic>
          </wp:inline>
        </w:drawing>
      </w:r>
    </w:p>
    <w:sectPr w:rsidR="00201F7A" w:rsidRPr="00305954" w:rsidSect="00946EEB">
      <w:headerReference w:type="default" r:id="rId121"/>
      <w:headerReference w:type="first" r:id="rId122"/>
      <w:pgSz w:w="11906" w:h="16838"/>
      <w:pgMar w:top="522" w:right="850" w:bottom="1134" w:left="1701" w:header="708"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5D7F6" w14:textId="77777777" w:rsidR="007E4976" w:rsidRDefault="007E4976" w:rsidP="001D58A4">
      <w:pPr>
        <w:spacing w:after="0" w:line="240" w:lineRule="auto"/>
      </w:pPr>
      <w:r>
        <w:separator/>
      </w:r>
    </w:p>
  </w:endnote>
  <w:endnote w:type="continuationSeparator" w:id="0">
    <w:p w14:paraId="2085A638" w14:textId="77777777" w:rsidR="007E4976" w:rsidRDefault="007E4976" w:rsidP="001D58A4">
      <w:pPr>
        <w:spacing w:after="0" w:line="240" w:lineRule="auto"/>
      </w:pPr>
      <w:r>
        <w:continuationSeparator/>
      </w:r>
    </w:p>
  </w:endnote>
  <w:endnote w:type="continuationNotice" w:id="1">
    <w:p w14:paraId="250CF4D0" w14:textId="77777777" w:rsidR="007E4976" w:rsidRDefault="007E49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E1FF8" w14:textId="77777777" w:rsidR="007E4976" w:rsidRDefault="007E4976" w:rsidP="001D58A4">
      <w:pPr>
        <w:spacing w:after="0" w:line="240" w:lineRule="auto"/>
      </w:pPr>
      <w:r>
        <w:separator/>
      </w:r>
    </w:p>
  </w:footnote>
  <w:footnote w:type="continuationSeparator" w:id="0">
    <w:p w14:paraId="42A1AC07" w14:textId="77777777" w:rsidR="007E4976" w:rsidRDefault="007E4976" w:rsidP="001D58A4">
      <w:pPr>
        <w:spacing w:after="0" w:line="240" w:lineRule="auto"/>
      </w:pPr>
      <w:r>
        <w:continuationSeparator/>
      </w:r>
    </w:p>
  </w:footnote>
  <w:footnote w:type="continuationNotice" w:id="1">
    <w:p w14:paraId="7E77AF72" w14:textId="77777777" w:rsidR="007E4976" w:rsidRDefault="007E497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16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529"/>
      <w:gridCol w:w="4002"/>
    </w:tblGrid>
    <w:tr w:rsidR="00605A01" w14:paraId="2E02ABB2" w14:textId="77777777" w:rsidTr="00517D61">
      <w:trPr>
        <w:trHeight w:val="565"/>
      </w:trPr>
      <w:tc>
        <w:tcPr>
          <w:tcW w:w="2126" w:type="dxa"/>
        </w:tcPr>
        <w:p w14:paraId="12730542" w14:textId="77777777" w:rsidR="00605A01" w:rsidRPr="000D0C1A" w:rsidRDefault="00605A01" w:rsidP="0000713C">
          <w:pPr>
            <w:ind w:left="284" w:hanging="284"/>
            <w:jc w:val="center"/>
            <w:rPr>
              <w:rFonts w:ascii="Arial CYR" w:eastAsia="Calibri" w:hAnsi="Arial CYR"/>
              <w:noProof/>
              <w:lang w:val="en-US"/>
            </w:rPr>
          </w:pPr>
          <w:r>
            <w:rPr>
              <w:rFonts w:ascii="Arial CYR" w:eastAsia="Calibri" w:hAnsi="Arial CYR"/>
              <w:noProof/>
              <w:lang w:eastAsia="ru-RU"/>
            </w:rPr>
            <w:drawing>
              <wp:inline distT="0" distB="0" distL="0" distR="0" wp14:anchorId="63340831" wp14:editId="5E2B1A8A">
                <wp:extent cx="862110" cy="371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gif"/>
                        <pic:cNvPicPr/>
                      </pic:nvPicPr>
                      <pic:blipFill>
                        <a:blip r:embed="rId1">
                          <a:extLst>
                            <a:ext uri="{28A0092B-C50C-407E-A947-70E740481C1C}">
                              <a14:useLocalDpi xmlns:a14="http://schemas.microsoft.com/office/drawing/2010/main" val="0"/>
                            </a:ext>
                          </a:extLst>
                        </a:blip>
                        <a:stretch>
                          <a:fillRect/>
                        </a:stretch>
                      </pic:blipFill>
                      <pic:spPr>
                        <a:xfrm>
                          <a:off x="0" y="0"/>
                          <a:ext cx="864373" cy="372450"/>
                        </a:xfrm>
                        <a:prstGeom prst="rect">
                          <a:avLst/>
                        </a:prstGeom>
                      </pic:spPr>
                    </pic:pic>
                  </a:graphicData>
                </a:graphic>
              </wp:inline>
            </w:drawing>
          </w:r>
        </w:p>
      </w:tc>
      <w:tc>
        <w:tcPr>
          <w:tcW w:w="5529" w:type="dxa"/>
        </w:tcPr>
        <w:p w14:paraId="619D823A" w14:textId="42DF0777" w:rsidR="00605A01" w:rsidRPr="00536E79" w:rsidRDefault="00337C46" w:rsidP="006F3288">
          <w:pPr>
            <w:pStyle w:val="affa"/>
            <w:jc w:val="center"/>
            <w:rPr>
              <w:sz w:val="22"/>
            </w:rPr>
          </w:pPr>
          <w:r>
            <w:rPr>
              <w:sz w:val="22"/>
            </w:rPr>
            <w:t>SRM_0814</w:t>
          </w:r>
          <w:r w:rsidR="00605A01">
            <w:rPr>
              <w:sz w:val="22"/>
            </w:rPr>
            <w:t xml:space="preserve"> Подача оферты</w:t>
          </w:r>
          <w:r w:rsidR="00605A01" w:rsidRPr="00181A6F">
            <w:rPr>
              <w:sz w:val="22"/>
            </w:rPr>
            <w:t xml:space="preserve"> v.</w:t>
          </w:r>
          <w:r w:rsidR="00CE1E1C">
            <w:rPr>
              <w:sz w:val="22"/>
            </w:rPr>
            <w:t>12</w:t>
          </w:r>
        </w:p>
        <w:p w14:paraId="7299CF52" w14:textId="77777777" w:rsidR="00605A01" w:rsidRPr="00DA66E2" w:rsidRDefault="00605A01" w:rsidP="0000713C">
          <w:pPr>
            <w:ind w:left="225"/>
            <w:jc w:val="center"/>
            <w:rPr>
              <w:rFonts w:eastAsia="Calibri"/>
            </w:rPr>
          </w:pPr>
        </w:p>
      </w:tc>
      <w:tc>
        <w:tcPr>
          <w:tcW w:w="4002" w:type="dxa"/>
        </w:tcPr>
        <w:p w14:paraId="11B37E58" w14:textId="77777777" w:rsidR="00605A01" w:rsidRPr="00660076" w:rsidRDefault="00605A01" w:rsidP="0000713C">
          <w:pPr>
            <w:tabs>
              <w:tab w:val="left" w:pos="756"/>
            </w:tabs>
            <w:ind w:left="459"/>
            <w:rPr>
              <w:rFonts w:eastAsia="Calibri"/>
            </w:rPr>
          </w:pPr>
          <w:r w:rsidRPr="002D7F28">
            <w:rPr>
              <w:rFonts w:eastAsia="Calibri"/>
              <w:noProof/>
              <w:lang w:eastAsia="ru-RU"/>
            </w:rPr>
            <w:drawing>
              <wp:inline distT="0" distB="0" distL="0" distR="0" wp14:anchorId="36A5F8B3" wp14:editId="1842B955">
                <wp:extent cx="1277620" cy="381635"/>
                <wp:effectExtent l="0" t="0" r="0" b="0"/>
                <wp:docPr id="2" name="Рисунок 51"/>
                <wp:cNvGraphicFramePr/>
                <a:graphic xmlns:a="http://schemas.openxmlformats.org/drawingml/2006/main">
                  <a:graphicData uri="http://schemas.openxmlformats.org/drawingml/2006/picture">
                    <pic:pic xmlns:pic="http://schemas.openxmlformats.org/drawingml/2006/picture">
                      <pic:nvPicPr>
                        <pic:cNvPr id="52" name="Рисунок 5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7620" cy="381635"/>
                        </a:xfrm>
                        <a:prstGeom prst="rect">
                          <a:avLst/>
                        </a:prstGeom>
                      </pic:spPr>
                    </pic:pic>
                  </a:graphicData>
                </a:graphic>
              </wp:inline>
            </w:drawing>
          </w:r>
        </w:p>
      </w:tc>
    </w:tr>
  </w:tbl>
  <w:p w14:paraId="37818835" w14:textId="14B1FF44" w:rsidR="00605A01" w:rsidRPr="0000713C" w:rsidRDefault="00605A01" w:rsidP="0000713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16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529"/>
      <w:gridCol w:w="4002"/>
    </w:tblGrid>
    <w:tr w:rsidR="00605A01" w14:paraId="3FE125DB" w14:textId="77777777" w:rsidTr="00517D61">
      <w:trPr>
        <w:trHeight w:val="565"/>
      </w:trPr>
      <w:tc>
        <w:tcPr>
          <w:tcW w:w="2126" w:type="dxa"/>
        </w:tcPr>
        <w:p w14:paraId="348300E9" w14:textId="77777777" w:rsidR="00605A01" w:rsidRPr="000D0C1A" w:rsidRDefault="00605A01" w:rsidP="0000713C">
          <w:pPr>
            <w:ind w:left="284" w:hanging="284"/>
            <w:jc w:val="center"/>
            <w:rPr>
              <w:rFonts w:ascii="Arial CYR" w:eastAsia="Calibri" w:hAnsi="Arial CYR"/>
              <w:noProof/>
              <w:lang w:val="en-US"/>
            </w:rPr>
          </w:pPr>
          <w:r>
            <w:rPr>
              <w:rFonts w:ascii="Arial CYR" w:eastAsia="Calibri" w:hAnsi="Arial CYR"/>
              <w:noProof/>
              <w:lang w:eastAsia="ru-RU"/>
            </w:rPr>
            <w:drawing>
              <wp:inline distT="0" distB="0" distL="0" distR="0" wp14:anchorId="52CC9E3C" wp14:editId="0EDF5205">
                <wp:extent cx="862110" cy="371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gif"/>
                        <pic:cNvPicPr/>
                      </pic:nvPicPr>
                      <pic:blipFill>
                        <a:blip r:embed="rId1">
                          <a:extLst>
                            <a:ext uri="{28A0092B-C50C-407E-A947-70E740481C1C}">
                              <a14:useLocalDpi xmlns:a14="http://schemas.microsoft.com/office/drawing/2010/main" val="0"/>
                            </a:ext>
                          </a:extLst>
                        </a:blip>
                        <a:stretch>
                          <a:fillRect/>
                        </a:stretch>
                      </pic:blipFill>
                      <pic:spPr>
                        <a:xfrm>
                          <a:off x="0" y="0"/>
                          <a:ext cx="864373" cy="372450"/>
                        </a:xfrm>
                        <a:prstGeom prst="rect">
                          <a:avLst/>
                        </a:prstGeom>
                      </pic:spPr>
                    </pic:pic>
                  </a:graphicData>
                </a:graphic>
              </wp:inline>
            </w:drawing>
          </w:r>
        </w:p>
      </w:tc>
      <w:tc>
        <w:tcPr>
          <w:tcW w:w="5529" w:type="dxa"/>
        </w:tcPr>
        <w:p w14:paraId="20C6BFFD" w14:textId="326E46FA" w:rsidR="00605A01" w:rsidRPr="00536E79" w:rsidRDefault="00605A01" w:rsidP="00E300D7">
          <w:pPr>
            <w:pStyle w:val="affa"/>
            <w:jc w:val="center"/>
            <w:rPr>
              <w:sz w:val="22"/>
            </w:rPr>
          </w:pPr>
          <w:r>
            <w:rPr>
              <w:sz w:val="22"/>
            </w:rPr>
            <w:t>SRM_0</w:t>
          </w:r>
          <w:r>
            <w:rPr>
              <w:sz w:val="22"/>
              <w:lang w:val="en-US"/>
            </w:rPr>
            <w:t>814</w:t>
          </w:r>
          <w:r>
            <w:rPr>
              <w:sz w:val="22"/>
            </w:rPr>
            <w:t xml:space="preserve"> Подача оферты</w:t>
          </w:r>
          <w:r w:rsidRPr="00181A6F">
            <w:rPr>
              <w:sz w:val="22"/>
            </w:rPr>
            <w:t xml:space="preserve"> v.</w:t>
          </w:r>
          <w:r w:rsidR="00D92D58">
            <w:rPr>
              <w:sz w:val="22"/>
            </w:rPr>
            <w:t>12</w:t>
          </w:r>
        </w:p>
        <w:p w14:paraId="03C0227B" w14:textId="77777777" w:rsidR="00605A01" w:rsidRPr="00DA66E2" w:rsidRDefault="00605A01" w:rsidP="0000713C">
          <w:pPr>
            <w:ind w:left="225"/>
            <w:jc w:val="center"/>
            <w:rPr>
              <w:rFonts w:eastAsia="Calibri"/>
            </w:rPr>
          </w:pPr>
        </w:p>
      </w:tc>
      <w:tc>
        <w:tcPr>
          <w:tcW w:w="4002" w:type="dxa"/>
        </w:tcPr>
        <w:p w14:paraId="7CF78CCA" w14:textId="77777777" w:rsidR="00605A01" w:rsidRPr="00660076" w:rsidRDefault="00605A01" w:rsidP="0000713C">
          <w:pPr>
            <w:tabs>
              <w:tab w:val="left" w:pos="756"/>
            </w:tabs>
            <w:ind w:left="459"/>
            <w:rPr>
              <w:rFonts w:eastAsia="Calibri"/>
            </w:rPr>
          </w:pPr>
          <w:r w:rsidRPr="002D7F28">
            <w:rPr>
              <w:rFonts w:eastAsia="Calibri"/>
              <w:noProof/>
              <w:lang w:eastAsia="ru-RU"/>
            </w:rPr>
            <w:drawing>
              <wp:inline distT="0" distB="0" distL="0" distR="0" wp14:anchorId="285A44B6" wp14:editId="2A0ACB1E">
                <wp:extent cx="1277620" cy="381635"/>
                <wp:effectExtent l="0" t="0" r="0" b="0"/>
                <wp:docPr id="817" name="Рисунок 51"/>
                <wp:cNvGraphicFramePr/>
                <a:graphic xmlns:a="http://schemas.openxmlformats.org/drawingml/2006/main">
                  <a:graphicData uri="http://schemas.openxmlformats.org/drawingml/2006/picture">
                    <pic:pic xmlns:pic="http://schemas.openxmlformats.org/drawingml/2006/picture">
                      <pic:nvPicPr>
                        <pic:cNvPr id="52" name="Рисунок 5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7620" cy="381635"/>
                        </a:xfrm>
                        <a:prstGeom prst="rect">
                          <a:avLst/>
                        </a:prstGeom>
                      </pic:spPr>
                    </pic:pic>
                  </a:graphicData>
                </a:graphic>
              </wp:inline>
            </w:drawing>
          </w:r>
        </w:p>
      </w:tc>
    </w:tr>
  </w:tbl>
  <w:p w14:paraId="3B7621CB" w14:textId="77777777" w:rsidR="00605A01" w:rsidRPr="0000713C" w:rsidRDefault="00605A01" w:rsidP="0000713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6524"/>
    <w:multiLevelType w:val="hybridMultilevel"/>
    <w:tmpl w:val="84541CB6"/>
    <w:lvl w:ilvl="0" w:tplc="349A82EA">
      <w:start w:val="1"/>
      <w:numFmt w:val="bullet"/>
      <w:lvlText w:val=""/>
      <w:lvlJc w:val="left"/>
      <w:pPr>
        <w:tabs>
          <w:tab w:val="num" w:pos="903"/>
        </w:tabs>
        <w:ind w:left="903" w:hanging="363"/>
      </w:pPr>
      <w:rPr>
        <w:rFonts w:ascii="Wingdings" w:hAnsi="Wingdings" w:hint="default"/>
        <w:color w:val="auto"/>
      </w:rPr>
    </w:lvl>
    <w:lvl w:ilvl="1" w:tplc="0419000F">
      <w:start w:val="1"/>
      <w:numFmt w:val="decimal"/>
      <w:lvlText w:val="%2."/>
      <w:lvlJc w:val="left"/>
      <w:pPr>
        <w:tabs>
          <w:tab w:val="num" w:pos="1260"/>
        </w:tabs>
        <w:ind w:left="1260" w:hanging="360"/>
      </w:pPr>
      <w:rPr>
        <w:rFonts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CC4B33"/>
    <w:multiLevelType w:val="hybridMultilevel"/>
    <w:tmpl w:val="FE5EFB98"/>
    <w:lvl w:ilvl="0" w:tplc="FFFFFFFF">
      <w:start w:val="1"/>
      <w:numFmt w:val="bullet"/>
      <w:pStyle w:val="OCBullet"/>
      <w:lvlText w:val=""/>
      <w:lvlJc w:val="left"/>
      <w:pPr>
        <w:tabs>
          <w:tab w:val="num" w:pos="1440"/>
        </w:tabs>
        <w:ind w:left="1440" w:hanging="36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2"/>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4656C"/>
    <w:multiLevelType w:val="hybridMultilevel"/>
    <w:tmpl w:val="4FAE3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70DF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27B87ADC"/>
    <w:multiLevelType w:val="hybridMultilevel"/>
    <w:tmpl w:val="337A58A0"/>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29AD0D06"/>
    <w:multiLevelType w:val="hybridMultilevel"/>
    <w:tmpl w:val="AA12EFC6"/>
    <w:lvl w:ilvl="0" w:tplc="16564E4C">
      <w:start w:val="1"/>
      <w:numFmt w:val="bullet"/>
      <w:pStyle w:val="a"/>
      <w:lvlText w:val=""/>
      <w:lvlJc w:val="left"/>
      <w:pPr>
        <w:ind w:left="2215" w:hanging="360"/>
      </w:pPr>
      <w:rPr>
        <w:rFonts w:ascii="Symbol" w:hAnsi="Symbol" w:hint="default"/>
      </w:rPr>
    </w:lvl>
    <w:lvl w:ilvl="1" w:tplc="04190003">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6" w15:restartNumberingAfterBreak="0">
    <w:nsid w:val="303177F5"/>
    <w:multiLevelType w:val="multilevel"/>
    <w:tmpl w:val="A5DA189C"/>
    <w:lvl w:ilvl="0">
      <w:start w:val="4"/>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 w15:restartNumberingAfterBreak="0">
    <w:nsid w:val="309A3669"/>
    <w:multiLevelType w:val="hybridMultilevel"/>
    <w:tmpl w:val="2BD2881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310A7715"/>
    <w:multiLevelType w:val="hybridMultilevel"/>
    <w:tmpl w:val="75E0A7B8"/>
    <w:lvl w:ilvl="0" w:tplc="7A2A006A">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7C4203A"/>
    <w:multiLevelType w:val="hybridMultilevel"/>
    <w:tmpl w:val="78D637CE"/>
    <w:lvl w:ilvl="0" w:tplc="944237BE">
      <w:start w:val="1"/>
      <w:numFmt w:val="decimal"/>
      <w:pStyle w:val="d"/>
      <w:lvlText w:val="%1."/>
      <w:lvlJc w:val="left"/>
      <w:pPr>
        <w:tabs>
          <w:tab w:val="num" w:pos="992"/>
        </w:tabs>
        <w:ind w:left="992" w:hanging="284"/>
      </w:pPr>
      <w:rPr>
        <w:rFonts w:cs="Times New Roman" w:hint="default"/>
      </w:rPr>
    </w:lvl>
    <w:lvl w:ilvl="1" w:tplc="7C86B986">
      <w:start w:val="1"/>
      <w:numFmt w:val="lowerLetter"/>
      <w:lvlText w:val="%2."/>
      <w:lvlJc w:val="left"/>
      <w:pPr>
        <w:tabs>
          <w:tab w:val="num" w:pos="1468"/>
        </w:tabs>
        <w:ind w:left="1468" w:hanging="360"/>
      </w:pPr>
      <w:rPr>
        <w:rFonts w:cs="Times New Roman"/>
      </w:rPr>
    </w:lvl>
    <w:lvl w:ilvl="2" w:tplc="BD98FC0A">
      <w:start w:val="1"/>
      <w:numFmt w:val="lowerRoman"/>
      <w:lvlText w:val="%3."/>
      <w:lvlJc w:val="right"/>
      <w:pPr>
        <w:tabs>
          <w:tab w:val="num" w:pos="2188"/>
        </w:tabs>
        <w:ind w:left="2188" w:hanging="180"/>
      </w:pPr>
      <w:rPr>
        <w:rFonts w:cs="Times New Roman"/>
      </w:rPr>
    </w:lvl>
    <w:lvl w:ilvl="3" w:tplc="D9FAD3CE" w:tentative="1">
      <w:start w:val="1"/>
      <w:numFmt w:val="decimal"/>
      <w:lvlText w:val="%4."/>
      <w:lvlJc w:val="left"/>
      <w:pPr>
        <w:tabs>
          <w:tab w:val="num" w:pos="2908"/>
        </w:tabs>
        <w:ind w:left="2908" w:hanging="360"/>
      </w:pPr>
      <w:rPr>
        <w:rFonts w:cs="Times New Roman"/>
      </w:rPr>
    </w:lvl>
    <w:lvl w:ilvl="4" w:tplc="294E17D8" w:tentative="1">
      <w:start w:val="1"/>
      <w:numFmt w:val="lowerLetter"/>
      <w:lvlText w:val="%5."/>
      <w:lvlJc w:val="left"/>
      <w:pPr>
        <w:tabs>
          <w:tab w:val="num" w:pos="3628"/>
        </w:tabs>
        <w:ind w:left="3628" w:hanging="360"/>
      </w:pPr>
      <w:rPr>
        <w:rFonts w:cs="Times New Roman"/>
      </w:rPr>
    </w:lvl>
    <w:lvl w:ilvl="5" w:tplc="FDCE58B8" w:tentative="1">
      <w:start w:val="1"/>
      <w:numFmt w:val="lowerRoman"/>
      <w:lvlText w:val="%6."/>
      <w:lvlJc w:val="right"/>
      <w:pPr>
        <w:tabs>
          <w:tab w:val="num" w:pos="4348"/>
        </w:tabs>
        <w:ind w:left="4348" w:hanging="180"/>
      </w:pPr>
      <w:rPr>
        <w:rFonts w:cs="Times New Roman"/>
      </w:rPr>
    </w:lvl>
    <w:lvl w:ilvl="6" w:tplc="120CBA52" w:tentative="1">
      <w:start w:val="1"/>
      <w:numFmt w:val="decimal"/>
      <w:lvlText w:val="%7."/>
      <w:lvlJc w:val="left"/>
      <w:pPr>
        <w:tabs>
          <w:tab w:val="num" w:pos="5068"/>
        </w:tabs>
        <w:ind w:left="5068" w:hanging="360"/>
      </w:pPr>
      <w:rPr>
        <w:rFonts w:cs="Times New Roman"/>
      </w:rPr>
    </w:lvl>
    <w:lvl w:ilvl="7" w:tplc="606ED574" w:tentative="1">
      <w:start w:val="1"/>
      <w:numFmt w:val="lowerLetter"/>
      <w:lvlText w:val="%8."/>
      <w:lvlJc w:val="left"/>
      <w:pPr>
        <w:tabs>
          <w:tab w:val="num" w:pos="5788"/>
        </w:tabs>
        <w:ind w:left="5788" w:hanging="360"/>
      </w:pPr>
      <w:rPr>
        <w:rFonts w:cs="Times New Roman"/>
      </w:rPr>
    </w:lvl>
    <w:lvl w:ilvl="8" w:tplc="65DC3416" w:tentative="1">
      <w:start w:val="1"/>
      <w:numFmt w:val="lowerRoman"/>
      <w:lvlText w:val="%9."/>
      <w:lvlJc w:val="right"/>
      <w:pPr>
        <w:tabs>
          <w:tab w:val="num" w:pos="6508"/>
        </w:tabs>
        <w:ind w:left="6508" w:hanging="180"/>
      </w:pPr>
      <w:rPr>
        <w:rFonts w:cs="Times New Roman"/>
      </w:rPr>
    </w:lvl>
  </w:abstractNum>
  <w:abstractNum w:abstractNumId="10" w15:restartNumberingAfterBreak="0">
    <w:nsid w:val="3EB32C98"/>
    <w:multiLevelType w:val="hybridMultilevel"/>
    <w:tmpl w:val="C4F47F30"/>
    <w:lvl w:ilvl="0" w:tplc="5ED4644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47375188"/>
    <w:multiLevelType w:val="multilevel"/>
    <w:tmpl w:val="1A74390C"/>
    <w:lvl w:ilvl="0">
      <w:start w:val="3"/>
      <w:numFmt w:val="decimal"/>
      <w:lvlText w:val="%1"/>
      <w:lvlJc w:val="left"/>
      <w:pPr>
        <w:ind w:left="525" w:hanging="525"/>
      </w:pPr>
      <w:rPr>
        <w:rFonts w:hint="default"/>
      </w:rPr>
    </w:lvl>
    <w:lvl w:ilvl="1">
      <w:start w:val="7"/>
      <w:numFmt w:val="decimal"/>
      <w:lvlText w:val="%1.%2"/>
      <w:lvlJc w:val="left"/>
      <w:pPr>
        <w:ind w:left="1137" w:hanging="525"/>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2" w15:restartNumberingAfterBreak="0">
    <w:nsid w:val="49D833B0"/>
    <w:multiLevelType w:val="hybridMultilevel"/>
    <w:tmpl w:val="484E4580"/>
    <w:lvl w:ilvl="0" w:tplc="52AC0B90">
      <w:start w:val="1"/>
      <w:numFmt w:val="bullet"/>
      <w:pStyle w:val="10"/>
      <w:lvlText w:val=""/>
      <w:lvlJc w:val="left"/>
      <w:pPr>
        <w:ind w:left="1353" w:hanging="360"/>
      </w:pPr>
      <w:rPr>
        <w:rFonts w:ascii="Symbol" w:hAnsi="Symbol" w:hint="default"/>
      </w:rPr>
    </w:lvl>
    <w:lvl w:ilvl="1" w:tplc="C48A66A4">
      <w:start w:val="1"/>
      <w:numFmt w:val="bullet"/>
      <w:pStyle w:val="20"/>
      <w:lvlText w:val="o"/>
      <w:lvlJc w:val="left"/>
      <w:pPr>
        <w:ind w:left="2160" w:hanging="360"/>
      </w:pPr>
      <w:rPr>
        <w:rFonts w:ascii="Courier New" w:hAnsi="Courier New" w:cs="Courier New" w:hint="default"/>
      </w:rPr>
    </w:lvl>
    <w:lvl w:ilvl="2" w:tplc="E8A228D8">
      <w:start w:val="1"/>
      <w:numFmt w:val="bullet"/>
      <w:pStyle w:val="30"/>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B1B13CB"/>
    <w:multiLevelType w:val="multilevel"/>
    <w:tmpl w:val="2AEADC52"/>
    <w:lvl w:ilvl="0">
      <w:start w:val="1"/>
      <w:numFmt w:val="decimal"/>
      <w:pStyle w:val="11"/>
      <w:lvlText w:val="%1."/>
      <w:lvlJc w:val="left"/>
      <w:pPr>
        <w:ind w:left="360" w:hanging="360"/>
      </w:pPr>
      <w:rPr>
        <w:rFonts w:hint="default"/>
      </w:rPr>
    </w:lvl>
    <w:lvl w:ilvl="1">
      <w:start w:val="1"/>
      <w:numFmt w:val="decimal"/>
      <w:pStyle w:val="21"/>
      <w:lvlText w:val="%1.%2."/>
      <w:lvlJc w:val="left"/>
      <w:pPr>
        <w:ind w:left="574" w:hanging="432"/>
      </w:pPr>
      <w:rPr>
        <w:rFonts w:hint="default"/>
      </w:rPr>
    </w:lvl>
    <w:lvl w:ilvl="2">
      <w:start w:val="1"/>
      <w:numFmt w:val="decimal"/>
      <w:pStyle w:val="31"/>
      <w:lvlText w:val="%1.%2.%3."/>
      <w:lvlJc w:val="left"/>
      <w:pPr>
        <w:ind w:left="1354" w:hanging="504"/>
      </w:pPr>
      <w:rPr>
        <w:rFonts w:hint="default"/>
      </w:rPr>
    </w:lvl>
    <w:lvl w:ilvl="3">
      <w:start w:val="1"/>
      <w:numFmt w:val="decimal"/>
      <w:pStyle w:val="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23448EF"/>
    <w:multiLevelType w:val="hybridMultilevel"/>
    <w:tmpl w:val="52B69D28"/>
    <w:lvl w:ilvl="0" w:tplc="7C7288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56C33D65"/>
    <w:multiLevelType w:val="multilevel"/>
    <w:tmpl w:val="38CA2334"/>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D94A68"/>
    <w:multiLevelType w:val="hybridMultilevel"/>
    <w:tmpl w:val="6A000944"/>
    <w:lvl w:ilvl="0" w:tplc="0419000F">
      <w:start w:val="1"/>
      <w:numFmt w:val="bullet"/>
      <w:lvlText w:val=""/>
      <w:lvlJc w:val="left"/>
      <w:pPr>
        <w:tabs>
          <w:tab w:val="num" w:pos="1050"/>
        </w:tabs>
        <w:ind w:left="1050" w:hanging="360"/>
      </w:pPr>
      <w:rPr>
        <w:rFonts w:ascii="Symbol" w:hAnsi="Symbol" w:hint="default"/>
      </w:rPr>
    </w:lvl>
    <w:lvl w:ilvl="1" w:tplc="04190019" w:tentative="1">
      <w:start w:val="1"/>
      <w:numFmt w:val="bullet"/>
      <w:lvlText w:val="o"/>
      <w:lvlJc w:val="left"/>
      <w:pPr>
        <w:tabs>
          <w:tab w:val="num" w:pos="1770"/>
        </w:tabs>
        <w:ind w:left="1770" w:hanging="360"/>
      </w:pPr>
      <w:rPr>
        <w:rFonts w:ascii="Courier New" w:hAnsi="Courier New" w:cs="Courier New" w:hint="default"/>
      </w:rPr>
    </w:lvl>
    <w:lvl w:ilvl="2" w:tplc="0419001B" w:tentative="1">
      <w:start w:val="1"/>
      <w:numFmt w:val="bullet"/>
      <w:lvlText w:val=""/>
      <w:lvlJc w:val="left"/>
      <w:pPr>
        <w:tabs>
          <w:tab w:val="num" w:pos="2490"/>
        </w:tabs>
        <w:ind w:left="2490" w:hanging="360"/>
      </w:pPr>
      <w:rPr>
        <w:rFonts w:ascii="Wingdings" w:hAnsi="Wingdings" w:hint="default"/>
      </w:rPr>
    </w:lvl>
    <w:lvl w:ilvl="3" w:tplc="0419000F" w:tentative="1">
      <w:start w:val="1"/>
      <w:numFmt w:val="bullet"/>
      <w:lvlText w:val=""/>
      <w:lvlJc w:val="left"/>
      <w:pPr>
        <w:tabs>
          <w:tab w:val="num" w:pos="3210"/>
        </w:tabs>
        <w:ind w:left="3210" w:hanging="360"/>
      </w:pPr>
      <w:rPr>
        <w:rFonts w:ascii="Symbol" w:hAnsi="Symbol" w:hint="default"/>
      </w:rPr>
    </w:lvl>
    <w:lvl w:ilvl="4" w:tplc="04190019" w:tentative="1">
      <w:start w:val="1"/>
      <w:numFmt w:val="bullet"/>
      <w:lvlText w:val="o"/>
      <w:lvlJc w:val="left"/>
      <w:pPr>
        <w:tabs>
          <w:tab w:val="num" w:pos="3930"/>
        </w:tabs>
        <w:ind w:left="3930" w:hanging="360"/>
      </w:pPr>
      <w:rPr>
        <w:rFonts w:ascii="Courier New" w:hAnsi="Courier New" w:cs="Courier New" w:hint="default"/>
      </w:rPr>
    </w:lvl>
    <w:lvl w:ilvl="5" w:tplc="0419001B" w:tentative="1">
      <w:start w:val="1"/>
      <w:numFmt w:val="bullet"/>
      <w:lvlText w:val=""/>
      <w:lvlJc w:val="left"/>
      <w:pPr>
        <w:tabs>
          <w:tab w:val="num" w:pos="4650"/>
        </w:tabs>
        <w:ind w:left="4650" w:hanging="360"/>
      </w:pPr>
      <w:rPr>
        <w:rFonts w:ascii="Wingdings" w:hAnsi="Wingdings" w:hint="default"/>
      </w:rPr>
    </w:lvl>
    <w:lvl w:ilvl="6" w:tplc="0419000F" w:tentative="1">
      <w:start w:val="1"/>
      <w:numFmt w:val="bullet"/>
      <w:lvlText w:val=""/>
      <w:lvlJc w:val="left"/>
      <w:pPr>
        <w:tabs>
          <w:tab w:val="num" w:pos="5370"/>
        </w:tabs>
        <w:ind w:left="5370" w:hanging="360"/>
      </w:pPr>
      <w:rPr>
        <w:rFonts w:ascii="Symbol" w:hAnsi="Symbol" w:hint="default"/>
      </w:rPr>
    </w:lvl>
    <w:lvl w:ilvl="7" w:tplc="04190019" w:tentative="1">
      <w:start w:val="1"/>
      <w:numFmt w:val="bullet"/>
      <w:lvlText w:val="o"/>
      <w:lvlJc w:val="left"/>
      <w:pPr>
        <w:tabs>
          <w:tab w:val="num" w:pos="6090"/>
        </w:tabs>
        <w:ind w:left="6090" w:hanging="360"/>
      </w:pPr>
      <w:rPr>
        <w:rFonts w:ascii="Courier New" w:hAnsi="Courier New" w:cs="Courier New" w:hint="default"/>
      </w:rPr>
    </w:lvl>
    <w:lvl w:ilvl="8" w:tplc="0419001B" w:tentative="1">
      <w:start w:val="1"/>
      <w:numFmt w:val="bullet"/>
      <w:lvlText w:val=""/>
      <w:lvlJc w:val="left"/>
      <w:pPr>
        <w:tabs>
          <w:tab w:val="num" w:pos="6810"/>
        </w:tabs>
        <w:ind w:left="6810" w:hanging="360"/>
      </w:pPr>
      <w:rPr>
        <w:rFonts w:ascii="Wingdings" w:hAnsi="Wingdings" w:hint="default"/>
      </w:rPr>
    </w:lvl>
  </w:abstractNum>
  <w:abstractNum w:abstractNumId="17" w15:restartNumberingAfterBreak="0">
    <w:nsid w:val="656E0A76"/>
    <w:multiLevelType w:val="hybridMultilevel"/>
    <w:tmpl w:val="074EA426"/>
    <w:lvl w:ilvl="0" w:tplc="0419000B">
      <w:start w:val="1"/>
      <w:numFmt w:val="bullet"/>
      <w:pStyle w:val="a0"/>
      <w:lvlText w:val="•"/>
      <w:lvlJc w:val="left"/>
      <w:pPr>
        <w:ind w:left="405" w:hanging="360"/>
      </w:pPr>
      <w:rPr>
        <w:rFonts w:ascii="Arial" w:hAnsi="Arial" w:hint="default"/>
        <w:color w:val="auto"/>
        <w:kern w:val="0"/>
        <w:position w:val="-6"/>
        <w:sz w:val="32"/>
      </w:rPr>
    </w:lvl>
    <w:lvl w:ilvl="1" w:tplc="04190003">
      <w:start w:val="1"/>
      <w:numFmt w:val="bullet"/>
      <w:lvlText w:val=""/>
      <w:lvlJc w:val="left"/>
      <w:pPr>
        <w:tabs>
          <w:tab w:val="num" w:pos="1440"/>
        </w:tabs>
        <w:ind w:left="1440" w:hanging="360"/>
      </w:pPr>
      <w:rPr>
        <w:rFonts w:ascii="Wingdings" w:hAnsi="Wingdings" w:hint="default"/>
        <w:color w:val="999999"/>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850FB"/>
    <w:multiLevelType w:val="multilevel"/>
    <w:tmpl w:val="45E23FD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17D237D"/>
    <w:multiLevelType w:val="hybridMultilevel"/>
    <w:tmpl w:val="7116B90A"/>
    <w:lvl w:ilvl="0" w:tplc="04190017">
      <w:start w:val="1"/>
      <w:numFmt w:val="lowerLetter"/>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CB4481F"/>
    <w:multiLevelType w:val="hybridMultilevel"/>
    <w:tmpl w:val="07D4A978"/>
    <w:lvl w:ilvl="0" w:tplc="0419000F">
      <w:start w:val="1"/>
      <w:numFmt w:val="bullet"/>
      <w:lvlText w:val=""/>
      <w:lvlJc w:val="left"/>
      <w:pPr>
        <w:tabs>
          <w:tab w:val="num" w:pos="1050"/>
        </w:tabs>
        <w:ind w:left="105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30209D"/>
    <w:multiLevelType w:val="hybridMultilevel"/>
    <w:tmpl w:val="4356BC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12"/>
  </w:num>
  <w:num w:numId="5">
    <w:abstractNumId w:val="9"/>
  </w:num>
  <w:num w:numId="6">
    <w:abstractNumId w:val="3"/>
  </w:num>
  <w:num w:numId="7">
    <w:abstractNumId w:val="17"/>
  </w:num>
  <w:num w:numId="8">
    <w:abstractNumId w:val="16"/>
  </w:num>
  <w:num w:numId="9">
    <w:abstractNumId w:val="0"/>
  </w:num>
  <w:num w:numId="10">
    <w:abstractNumId w:val="8"/>
  </w:num>
  <w:num w:numId="11">
    <w:abstractNumId w:val="20"/>
  </w:num>
  <w:num w:numId="12">
    <w:abstractNumId w:val="2"/>
  </w:num>
  <w:num w:numId="13">
    <w:abstractNumId w:val="18"/>
  </w:num>
  <w:num w:numId="14">
    <w:abstractNumId w:val="7"/>
  </w:num>
  <w:num w:numId="15">
    <w:abstractNumId w:val="14"/>
  </w:num>
  <w:num w:numId="16">
    <w:abstractNumId w:val="1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0"/>
  </w:num>
  <w:num w:numId="22">
    <w:abstractNumId w:val="21"/>
  </w:num>
  <w:num w:numId="23">
    <w:abstractNumId w:val="13"/>
  </w:num>
  <w:num w:numId="24">
    <w:abstractNumId w:val="4"/>
  </w:num>
  <w:num w:numId="25">
    <w:abstractNumId w:val="11"/>
  </w:num>
  <w:num w:numId="26">
    <w:abstractNumId w:val="1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clickAndTypeStyle w:val="af7"/>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A4"/>
    <w:rsid w:val="00001D5D"/>
    <w:rsid w:val="00006880"/>
    <w:rsid w:val="0000713C"/>
    <w:rsid w:val="000074C6"/>
    <w:rsid w:val="00010067"/>
    <w:rsid w:val="000107F7"/>
    <w:rsid w:val="00010CCE"/>
    <w:rsid w:val="000132F3"/>
    <w:rsid w:val="00021252"/>
    <w:rsid w:val="00022AEC"/>
    <w:rsid w:val="000239CB"/>
    <w:rsid w:val="00025F7C"/>
    <w:rsid w:val="000269D0"/>
    <w:rsid w:val="00030D31"/>
    <w:rsid w:val="000312FC"/>
    <w:rsid w:val="000336C5"/>
    <w:rsid w:val="00043327"/>
    <w:rsid w:val="000477A5"/>
    <w:rsid w:val="000536AD"/>
    <w:rsid w:val="00053D8A"/>
    <w:rsid w:val="00054732"/>
    <w:rsid w:val="00055090"/>
    <w:rsid w:val="00057B09"/>
    <w:rsid w:val="00063167"/>
    <w:rsid w:val="00066A68"/>
    <w:rsid w:val="00066B2B"/>
    <w:rsid w:val="00070D5F"/>
    <w:rsid w:val="000711A1"/>
    <w:rsid w:val="00073F37"/>
    <w:rsid w:val="000805B0"/>
    <w:rsid w:val="00082544"/>
    <w:rsid w:val="00084892"/>
    <w:rsid w:val="000869C9"/>
    <w:rsid w:val="000909F0"/>
    <w:rsid w:val="00091EB8"/>
    <w:rsid w:val="000950C7"/>
    <w:rsid w:val="00095A19"/>
    <w:rsid w:val="00097B8E"/>
    <w:rsid w:val="000A4FDE"/>
    <w:rsid w:val="000A53FB"/>
    <w:rsid w:val="000A5A12"/>
    <w:rsid w:val="000A750B"/>
    <w:rsid w:val="000B2986"/>
    <w:rsid w:val="000B7E84"/>
    <w:rsid w:val="000C4052"/>
    <w:rsid w:val="000C466F"/>
    <w:rsid w:val="000D04AD"/>
    <w:rsid w:val="000D1CA0"/>
    <w:rsid w:val="000D25E3"/>
    <w:rsid w:val="000D2677"/>
    <w:rsid w:val="000D3918"/>
    <w:rsid w:val="000D3D8E"/>
    <w:rsid w:val="000D58CD"/>
    <w:rsid w:val="000D5F33"/>
    <w:rsid w:val="000D68BA"/>
    <w:rsid w:val="000E2D43"/>
    <w:rsid w:val="000E472C"/>
    <w:rsid w:val="000E5899"/>
    <w:rsid w:val="000E7AE6"/>
    <w:rsid w:val="000F0C1E"/>
    <w:rsid w:val="000F346B"/>
    <w:rsid w:val="000F3A06"/>
    <w:rsid w:val="000F593A"/>
    <w:rsid w:val="000F5F77"/>
    <w:rsid w:val="000F69F4"/>
    <w:rsid w:val="000F7849"/>
    <w:rsid w:val="00104F1C"/>
    <w:rsid w:val="0010583E"/>
    <w:rsid w:val="001116AA"/>
    <w:rsid w:val="00114F43"/>
    <w:rsid w:val="00116021"/>
    <w:rsid w:val="001164A0"/>
    <w:rsid w:val="00116D99"/>
    <w:rsid w:val="001215DE"/>
    <w:rsid w:val="00121E5E"/>
    <w:rsid w:val="0012259D"/>
    <w:rsid w:val="00126608"/>
    <w:rsid w:val="0012677D"/>
    <w:rsid w:val="00127F38"/>
    <w:rsid w:val="00127F61"/>
    <w:rsid w:val="00131E65"/>
    <w:rsid w:val="00132223"/>
    <w:rsid w:val="00132DE7"/>
    <w:rsid w:val="00134492"/>
    <w:rsid w:val="00140127"/>
    <w:rsid w:val="00140E6F"/>
    <w:rsid w:val="001424DB"/>
    <w:rsid w:val="00142691"/>
    <w:rsid w:val="0014352F"/>
    <w:rsid w:val="001441A4"/>
    <w:rsid w:val="0014592A"/>
    <w:rsid w:val="00146E31"/>
    <w:rsid w:val="00146F98"/>
    <w:rsid w:val="00147850"/>
    <w:rsid w:val="00147C1A"/>
    <w:rsid w:val="00155DAD"/>
    <w:rsid w:val="00163489"/>
    <w:rsid w:val="00164E3C"/>
    <w:rsid w:val="00166B7F"/>
    <w:rsid w:val="00167253"/>
    <w:rsid w:val="0016783C"/>
    <w:rsid w:val="00170D68"/>
    <w:rsid w:val="00170DB2"/>
    <w:rsid w:val="00170E0D"/>
    <w:rsid w:val="001729DF"/>
    <w:rsid w:val="00172EFE"/>
    <w:rsid w:val="00175EE6"/>
    <w:rsid w:val="001760B0"/>
    <w:rsid w:val="0017612F"/>
    <w:rsid w:val="001835F4"/>
    <w:rsid w:val="00186275"/>
    <w:rsid w:val="00191E49"/>
    <w:rsid w:val="00193CB9"/>
    <w:rsid w:val="0019455F"/>
    <w:rsid w:val="001952D0"/>
    <w:rsid w:val="00195F16"/>
    <w:rsid w:val="00196360"/>
    <w:rsid w:val="001A4696"/>
    <w:rsid w:val="001A5674"/>
    <w:rsid w:val="001A6AF7"/>
    <w:rsid w:val="001A704B"/>
    <w:rsid w:val="001B3C5E"/>
    <w:rsid w:val="001C0284"/>
    <w:rsid w:val="001C4E09"/>
    <w:rsid w:val="001C5EB6"/>
    <w:rsid w:val="001C6545"/>
    <w:rsid w:val="001C722E"/>
    <w:rsid w:val="001D1AA6"/>
    <w:rsid w:val="001D35E2"/>
    <w:rsid w:val="001D37F8"/>
    <w:rsid w:val="001D38FD"/>
    <w:rsid w:val="001D58A4"/>
    <w:rsid w:val="001E00AB"/>
    <w:rsid w:val="001E01D5"/>
    <w:rsid w:val="001E114D"/>
    <w:rsid w:val="001E16C8"/>
    <w:rsid w:val="001E2A33"/>
    <w:rsid w:val="001E4315"/>
    <w:rsid w:val="001E57EA"/>
    <w:rsid w:val="001E7668"/>
    <w:rsid w:val="001E7B19"/>
    <w:rsid w:val="001F24FA"/>
    <w:rsid w:val="001F787C"/>
    <w:rsid w:val="00201F7A"/>
    <w:rsid w:val="00205810"/>
    <w:rsid w:val="00205F89"/>
    <w:rsid w:val="002109C6"/>
    <w:rsid w:val="00211CEF"/>
    <w:rsid w:val="0021290B"/>
    <w:rsid w:val="00214C49"/>
    <w:rsid w:val="00215C34"/>
    <w:rsid w:val="00217B30"/>
    <w:rsid w:val="00225973"/>
    <w:rsid w:val="00226A86"/>
    <w:rsid w:val="002362F7"/>
    <w:rsid w:val="00236647"/>
    <w:rsid w:val="0024023E"/>
    <w:rsid w:val="00241143"/>
    <w:rsid w:val="00243816"/>
    <w:rsid w:val="00244207"/>
    <w:rsid w:val="00245D7C"/>
    <w:rsid w:val="00245F60"/>
    <w:rsid w:val="00246DCB"/>
    <w:rsid w:val="002507A9"/>
    <w:rsid w:val="00250EB5"/>
    <w:rsid w:val="002519DB"/>
    <w:rsid w:val="00255987"/>
    <w:rsid w:val="00256CE7"/>
    <w:rsid w:val="00261DF3"/>
    <w:rsid w:val="00262014"/>
    <w:rsid w:val="00262306"/>
    <w:rsid w:val="0026745F"/>
    <w:rsid w:val="00272E7F"/>
    <w:rsid w:val="00272EC7"/>
    <w:rsid w:val="00273419"/>
    <w:rsid w:val="002739F3"/>
    <w:rsid w:val="002751FA"/>
    <w:rsid w:val="002752EE"/>
    <w:rsid w:val="00276512"/>
    <w:rsid w:val="00276D43"/>
    <w:rsid w:val="00280E3B"/>
    <w:rsid w:val="0028380D"/>
    <w:rsid w:val="00283954"/>
    <w:rsid w:val="00283CAB"/>
    <w:rsid w:val="002920BF"/>
    <w:rsid w:val="002935F3"/>
    <w:rsid w:val="00294995"/>
    <w:rsid w:val="002958F9"/>
    <w:rsid w:val="00295A2B"/>
    <w:rsid w:val="002A0C24"/>
    <w:rsid w:val="002A299D"/>
    <w:rsid w:val="002A5215"/>
    <w:rsid w:val="002A6678"/>
    <w:rsid w:val="002B0234"/>
    <w:rsid w:val="002B2879"/>
    <w:rsid w:val="002B5E9C"/>
    <w:rsid w:val="002B6680"/>
    <w:rsid w:val="002C0550"/>
    <w:rsid w:val="002C2802"/>
    <w:rsid w:val="002C4560"/>
    <w:rsid w:val="002C5886"/>
    <w:rsid w:val="002C6346"/>
    <w:rsid w:val="002C6F42"/>
    <w:rsid w:val="002E2B03"/>
    <w:rsid w:val="002E4736"/>
    <w:rsid w:val="002E5486"/>
    <w:rsid w:val="002E5D13"/>
    <w:rsid w:val="002F0CFC"/>
    <w:rsid w:val="002F50B0"/>
    <w:rsid w:val="002F57AF"/>
    <w:rsid w:val="002F7057"/>
    <w:rsid w:val="00302020"/>
    <w:rsid w:val="00302125"/>
    <w:rsid w:val="0030567B"/>
    <w:rsid w:val="00305954"/>
    <w:rsid w:val="00311FCC"/>
    <w:rsid w:val="00312147"/>
    <w:rsid w:val="00312E92"/>
    <w:rsid w:val="003135A3"/>
    <w:rsid w:val="00314871"/>
    <w:rsid w:val="00316022"/>
    <w:rsid w:val="00320941"/>
    <w:rsid w:val="00322704"/>
    <w:rsid w:val="00322743"/>
    <w:rsid w:val="00322D97"/>
    <w:rsid w:val="00330677"/>
    <w:rsid w:val="0033227F"/>
    <w:rsid w:val="003353DE"/>
    <w:rsid w:val="00335FD0"/>
    <w:rsid w:val="003367D6"/>
    <w:rsid w:val="00337C46"/>
    <w:rsid w:val="00341327"/>
    <w:rsid w:val="0034134F"/>
    <w:rsid w:val="00343D89"/>
    <w:rsid w:val="003444F7"/>
    <w:rsid w:val="003470F9"/>
    <w:rsid w:val="00351380"/>
    <w:rsid w:val="00351C77"/>
    <w:rsid w:val="00351EF7"/>
    <w:rsid w:val="003526B2"/>
    <w:rsid w:val="00352EEB"/>
    <w:rsid w:val="00354885"/>
    <w:rsid w:val="003548B5"/>
    <w:rsid w:val="00355146"/>
    <w:rsid w:val="00355147"/>
    <w:rsid w:val="00355CF6"/>
    <w:rsid w:val="00360409"/>
    <w:rsid w:val="0036648F"/>
    <w:rsid w:val="0036725D"/>
    <w:rsid w:val="00367316"/>
    <w:rsid w:val="0037055B"/>
    <w:rsid w:val="003706BE"/>
    <w:rsid w:val="003716A5"/>
    <w:rsid w:val="00372B37"/>
    <w:rsid w:val="00372FAE"/>
    <w:rsid w:val="00375B1B"/>
    <w:rsid w:val="00376AE6"/>
    <w:rsid w:val="00380B00"/>
    <w:rsid w:val="00380E61"/>
    <w:rsid w:val="00381349"/>
    <w:rsid w:val="003820BC"/>
    <w:rsid w:val="0038265E"/>
    <w:rsid w:val="003875AE"/>
    <w:rsid w:val="00387BFE"/>
    <w:rsid w:val="003947F2"/>
    <w:rsid w:val="003A58DB"/>
    <w:rsid w:val="003B08D8"/>
    <w:rsid w:val="003B1632"/>
    <w:rsid w:val="003B1D8E"/>
    <w:rsid w:val="003B3CCC"/>
    <w:rsid w:val="003B3E32"/>
    <w:rsid w:val="003B462D"/>
    <w:rsid w:val="003B48CC"/>
    <w:rsid w:val="003B597B"/>
    <w:rsid w:val="003B5CC7"/>
    <w:rsid w:val="003B7577"/>
    <w:rsid w:val="003C184E"/>
    <w:rsid w:val="003C3BCD"/>
    <w:rsid w:val="003C3F02"/>
    <w:rsid w:val="003C47DA"/>
    <w:rsid w:val="003C6E3C"/>
    <w:rsid w:val="003D06BA"/>
    <w:rsid w:val="003D0DF0"/>
    <w:rsid w:val="003D1593"/>
    <w:rsid w:val="003D1D1C"/>
    <w:rsid w:val="003D5B6F"/>
    <w:rsid w:val="003D7EA2"/>
    <w:rsid w:val="003E34B7"/>
    <w:rsid w:val="003E4E51"/>
    <w:rsid w:val="003E667F"/>
    <w:rsid w:val="003E7461"/>
    <w:rsid w:val="003F331D"/>
    <w:rsid w:val="00405423"/>
    <w:rsid w:val="0040556D"/>
    <w:rsid w:val="004066DE"/>
    <w:rsid w:val="00410578"/>
    <w:rsid w:val="004106FA"/>
    <w:rsid w:val="00410C1A"/>
    <w:rsid w:val="004121DC"/>
    <w:rsid w:val="00412373"/>
    <w:rsid w:val="00413740"/>
    <w:rsid w:val="004151AA"/>
    <w:rsid w:val="00416C65"/>
    <w:rsid w:val="00416DF4"/>
    <w:rsid w:val="00421125"/>
    <w:rsid w:val="0042189A"/>
    <w:rsid w:val="00423B58"/>
    <w:rsid w:val="004246FD"/>
    <w:rsid w:val="00424AB1"/>
    <w:rsid w:val="0042735C"/>
    <w:rsid w:val="00430852"/>
    <w:rsid w:val="00431C41"/>
    <w:rsid w:val="00432479"/>
    <w:rsid w:val="00432759"/>
    <w:rsid w:val="004327FA"/>
    <w:rsid w:val="0043287F"/>
    <w:rsid w:val="004374B9"/>
    <w:rsid w:val="0044040D"/>
    <w:rsid w:val="00443717"/>
    <w:rsid w:val="00450FAD"/>
    <w:rsid w:val="0045346A"/>
    <w:rsid w:val="004543DA"/>
    <w:rsid w:val="0045459A"/>
    <w:rsid w:val="004566AF"/>
    <w:rsid w:val="00461E69"/>
    <w:rsid w:val="00464ADA"/>
    <w:rsid w:val="00465012"/>
    <w:rsid w:val="00466448"/>
    <w:rsid w:val="00466C1D"/>
    <w:rsid w:val="0046702F"/>
    <w:rsid w:val="00467077"/>
    <w:rsid w:val="00470F70"/>
    <w:rsid w:val="0047441B"/>
    <w:rsid w:val="0047580B"/>
    <w:rsid w:val="00476EDE"/>
    <w:rsid w:val="0048554D"/>
    <w:rsid w:val="00485915"/>
    <w:rsid w:val="004907D2"/>
    <w:rsid w:val="00491581"/>
    <w:rsid w:val="00491ED2"/>
    <w:rsid w:val="00492138"/>
    <w:rsid w:val="00492279"/>
    <w:rsid w:val="00494ECC"/>
    <w:rsid w:val="004A05F6"/>
    <w:rsid w:val="004A4C45"/>
    <w:rsid w:val="004A6F06"/>
    <w:rsid w:val="004B453A"/>
    <w:rsid w:val="004C0615"/>
    <w:rsid w:val="004C17AA"/>
    <w:rsid w:val="004C1F22"/>
    <w:rsid w:val="004C23BE"/>
    <w:rsid w:val="004C4E8E"/>
    <w:rsid w:val="004C5F6F"/>
    <w:rsid w:val="004C6006"/>
    <w:rsid w:val="004D5BDA"/>
    <w:rsid w:val="004D5CC4"/>
    <w:rsid w:val="004E0245"/>
    <w:rsid w:val="004E1928"/>
    <w:rsid w:val="004E267E"/>
    <w:rsid w:val="004E320F"/>
    <w:rsid w:val="004E398A"/>
    <w:rsid w:val="004E4D24"/>
    <w:rsid w:val="004E602F"/>
    <w:rsid w:val="004E61B7"/>
    <w:rsid w:val="004E669B"/>
    <w:rsid w:val="004E7B87"/>
    <w:rsid w:val="004F0911"/>
    <w:rsid w:val="004F2D4D"/>
    <w:rsid w:val="004F3409"/>
    <w:rsid w:val="004F38B7"/>
    <w:rsid w:val="004F40E4"/>
    <w:rsid w:val="004F54A6"/>
    <w:rsid w:val="004F6571"/>
    <w:rsid w:val="004F7E75"/>
    <w:rsid w:val="005021AF"/>
    <w:rsid w:val="0050367A"/>
    <w:rsid w:val="0050646D"/>
    <w:rsid w:val="00507BF1"/>
    <w:rsid w:val="005100F4"/>
    <w:rsid w:val="005105E6"/>
    <w:rsid w:val="00510E49"/>
    <w:rsid w:val="0051246E"/>
    <w:rsid w:val="00514011"/>
    <w:rsid w:val="00515784"/>
    <w:rsid w:val="0051737B"/>
    <w:rsid w:val="00517D61"/>
    <w:rsid w:val="00517D9A"/>
    <w:rsid w:val="00523E58"/>
    <w:rsid w:val="00523F53"/>
    <w:rsid w:val="00525987"/>
    <w:rsid w:val="00526812"/>
    <w:rsid w:val="00532BE9"/>
    <w:rsid w:val="0054040D"/>
    <w:rsid w:val="00541291"/>
    <w:rsid w:val="005424A8"/>
    <w:rsid w:val="0055438B"/>
    <w:rsid w:val="0055684D"/>
    <w:rsid w:val="00556AE8"/>
    <w:rsid w:val="00566A6C"/>
    <w:rsid w:val="00572EC1"/>
    <w:rsid w:val="00573697"/>
    <w:rsid w:val="00573E46"/>
    <w:rsid w:val="00574506"/>
    <w:rsid w:val="00581D5D"/>
    <w:rsid w:val="00584922"/>
    <w:rsid w:val="005861C4"/>
    <w:rsid w:val="0058633D"/>
    <w:rsid w:val="005875F9"/>
    <w:rsid w:val="00590A25"/>
    <w:rsid w:val="0059114B"/>
    <w:rsid w:val="00592E15"/>
    <w:rsid w:val="00592F49"/>
    <w:rsid w:val="00594F39"/>
    <w:rsid w:val="00595940"/>
    <w:rsid w:val="00595A11"/>
    <w:rsid w:val="0059724D"/>
    <w:rsid w:val="00597422"/>
    <w:rsid w:val="005A1410"/>
    <w:rsid w:val="005A252F"/>
    <w:rsid w:val="005A6B83"/>
    <w:rsid w:val="005B10B0"/>
    <w:rsid w:val="005B1B48"/>
    <w:rsid w:val="005B345C"/>
    <w:rsid w:val="005B46EA"/>
    <w:rsid w:val="005B4B47"/>
    <w:rsid w:val="005B68F4"/>
    <w:rsid w:val="005B69B0"/>
    <w:rsid w:val="005C0FDF"/>
    <w:rsid w:val="005C2313"/>
    <w:rsid w:val="005C3DFF"/>
    <w:rsid w:val="005C4B39"/>
    <w:rsid w:val="005D38DC"/>
    <w:rsid w:val="005D67C8"/>
    <w:rsid w:val="005D6B66"/>
    <w:rsid w:val="005D738D"/>
    <w:rsid w:val="005E3238"/>
    <w:rsid w:val="005E384D"/>
    <w:rsid w:val="005E4122"/>
    <w:rsid w:val="005E58CE"/>
    <w:rsid w:val="005E6FCD"/>
    <w:rsid w:val="005E7079"/>
    <w:rsid w:val="005F1E44"/>
    <w:rsid w:val="005F468A"/>
    <w:rsid w:val="005F601A"/>
    <w:rsid w:val="005F6325"/>
    <w:rsid w:val="005F71D9"/>
    <w:rsid w:val="006014CE"/>
    <w:rsid w:val="006023BB"/>
    <w:rsid w:val="00603D30"/>
    <w:rsid w:val="00605A01"/>
    <w:rsid w:val="0061173A"/>
    <w:rsid w:val="00616D6B"/>
    <w:rsid w:val="0061715B"/>
    <w:rsid w:val="006177FC"/>
    <w:rsid w:val="00621FBC"/>
    <w:rsid w:val="006268DE"/>
    <w:rsid w:val="00627173"/>
    <w:rsid w:val="006330D6"/>
    <w:rsid w:val="00636992"/>
    <w:rsid w:val="00637247"/>
    <w:rsid w:val="00640D83"/>
    <w:rsid w:val="00645332"/>
    <w:rsid w:val="006459AD"/>
    <w:rsid w:val="00647B61"/>
    <w:rsid w:val="00651946"/>
    <w:rsid w:val="00651CD8"/>
    <w:rsid w:val="00652351"/>
    <w:rsid w:val="006541A1"/>
    <w:rsid w:val="0065517B"/>
    <w:rsid w:val="00656BBC"/>
    <w:rsid w:val="00657A6E"/>
    <w:rsid w:val="006614B6"/>
    <w:rsid w:val="00661CFE"/>
    <w:rsid w:val="00666A15"/>
    <w:rsid w:val="00670A1D"/>
    <w:rsid w:val="00670B1B"/>
    <w:rsid w:val="00670FC8"/>
    <w:rsid w:val="00675C01"/>
    <w:rsid w:val="006816A7"/>
    <w:rsid w:val="00683C0F"/>
    <w:rsid w:val="0068507C"/>
    <w:rsid w:val="00687EB8"/>
    <w:rsid w:val="00691374"/>
    <w:rsid w:val="00691E4B"/>
    <w:rsid w:val="0069331E"/>
    <w:rsid w:val="006943C5"/>
    <w:rsid w:val="00695B4C"/>
    <w:rsid w:val="00696639"/>
    <w:rsid w:val="00696B24"/>
    <w:rsid w:val="00696ECE"/>
    <w:rsid w:val="006A05AD"/>
    <w:rsid w:val="006A0889"/>
    <w:rsid w:val="006A47F9"/>
    <w:rsid w:val="006A71AE"/>
    <w:rsid w:val="006A789C"/>
    <w:rsid w:val="006B0C34"/>
    <w:rsid w:val="006B0F6A"/>
    <w:rsid w:val="006B1E10"/>
    <w:rsid w:val="006B2657"/>
    <w:rsid w:val="006B2BEE"/>
    <w:rsid w:val="006B2D66"/>
    <w:rsid w:val="006B33B3"/>
    <w:rsid w:val="006B7DA2"/>
    <w:rsid w:val="006C010F"/>
    <w:rsid w:val="006C2718"/>
    <w:rsid w:val="006C5865"/>
    <w:rsid w:val="006C5E7B"/>
    <w:rsid w:val="006C779A"/>
    <w:rsid w:val="006C79A1"/>
    <w:rsid w:val="006C7D4A"/>
    <w:rsid w:val="006D1813"/>
    <w:rsid w:val="006D1E98"/>
    <w:rsid w:val="006D2AFE"/>
    <w:rsid w:val="006D3BE0"/>
    <w:rsid w:val="006D435C"/>
    <w:rsid w:val="006E1C48"/>
    <w:rsid w:val="006E3A49"/>
    <w:rsid w:val="006E5650"/>
    <w:rsid w:val="006E572F"/>
    <w:rsid w:val="006E725D"/>
    <w:rsid w:val="006E7968"/>
    <w:rsid w:val="006F0B9A"/>
    <w:rsid w:val="006F0BDA"/>
    <w:rsid w:val="006F297E"/>
    <w:rsid w:val="006F3288"/>
    <w:rsid w:val="006F7112"/>
    <w:rsid w:val="006F796F"/>
    <w:rsid w:val="006F7AB0"/>
    <w:rsid w:val="00701175"/>
    <w:rsid w:val="00701367"/>
    <w:rsid w:val="00702FF9"/>
    <w:rsid w:val="00703673"/>
    <w:rsid w:val="00705A8E"/>
    <w:rsid w:val="0070660A"/>
    <w:rsid w:val="00706D22"/>
    <w:rsid w:val="00710F01"/>
    <w:rsid w:val="00711EB0"/>
    <w:rsid w:val="00712237"/>
    <w:rsid w:val="00712B6E"/>
    <w:rsid w:val="00714C87"/>
    <w:rsid w:val="0072028E"/>
    <w:rsid w:val="00722715"/>
    <w:rsid w:val="007238B8"/>
    <w:rsid w:val="00732C24"/>
    <w:rsid w:val="00734572"/>
    <w:rsid w:val="007365D0"/>
    <w:rsid w:val="00736A78"/>
    <w:rsid w:val="0074005C"/>
    <w:rsid w:val="00740AE0"/>
    <w:rsid w:val="007467A8"/>
    <w:rsid w:val="00747462"/>
    <w:rsid w:val="00747F97"/>
    <w:rsid w:val="00752262"/>
    <w:rsid w:val="00756D2F"/>
    <w:rsid w:val="007610CF"/>
    <w:rsid w:val="0076178B"/>
    <w:rsid w:val="00761FC9"/>
    <w:rsid w:val="007623D0"/>
    <w:rsid w:val="00772BF6"/>
    <w:rsid w:val="00782748"/>
    <w:rsid w:val="007905B5"/>
    <w:rsid w:val="00790656"/>
    <w:rsid w:val="00791243"/>
    <w:rsid w:val="007946C8"/>
    <w:rsid w:val="00796AE0"/>
    <w:rsid w:val="007A13CC"/>
    <w:rsid w:val="007A26B1"/>
    <w:rsid w:val="007A7610"/>
    <w:rsid w:val="007B0257"/>
    <w:rsid w:val="007B0D72"/>
    <w:rsid w:val="007B45C8"/>
    <w:rsid w:val="007B4B4D"/>
    <w:rsid w:val="007B4E48"/>
    <w:rsid w:val="007B57BA"/>
    <w:rsid w:val="007B5EB6"/>
    <w:rsid w:val="007B6620"/>
    <w:rsid w:val="007B70E1"/>
    <w:rsid w:val="007B7B7C"/>
    <w:rsid w:val="007C0B7F"/>
    <w:rsid w:val="007C245A"/>
    <w:rsid w:val="007C2EB0"/>
    <w:rsid w:val="007C3383"/>
    <w:rsid w:val="007C3457"/>
    <w:rsid w:val="007D024D"/>
    <w:rsid w:val="007D049A"/>
    <w:rsid w:val="007D4062"/>
    <w:rsid w:val="007D4CE4"/>
    <w:rsid w:val="007D60D6"/>
    <w:rsid w:val="007D6E40"/>
    <w:rsid w:val="007E2222"/>
    <w:rsid w:val="007E378B"/>
    <w:rsid w:val="007E4976"/>
    <w:rsid w:val="007F07D8"/>
    <w:rsid w:val="007F087E"/>
    <w:rsid w:val="007F2409"/>
    <w:rsid w:val="007F30FE"/>
    <w:rsid w:val="007F48BC"/>
    <w:rsid w:val="007F4E1D"/>
    <w:rsid w:val="007F5A7D"/>
    <w:rsid w:val="007F63B2"/>
    <w:rsid w:val="007F6C75"/>
    <w:rsid w:val="007F7871"/>
    <w:rsid w:val="008030C1"/>
    <w:rsid w:val="0080504D"/>
    <w:rsid w:val="00805CC8"/>
    <w:rsid w:val="00813E04"/>
    <w:rsid w:val="00823A9D"/>
    <w:rsid w:val="00823BFC"/>
    <w:rsid w:val="008265BC"/>
    <w:rsid w:val="008308F9"/>
    <w:rsid w:val="00831210"/>
    <w:rsid w:val="00831FAA"/>
    <w:rsid w:val="00832FFB"/>
    <w:rsid w:val="00834AED"/>
    <w:rsid w:val="00834E83"/>
    <w:rsid w:val="008350E5"/>
    <w:rsid w:val="00836FB2"/>
    <w:rsid w:val="008405A4"/>
    <w:rsid w:val="00841913"/>
    <w:rsid w:val="0084343F"/>
    <w:rsid w:val="00844881"/>
    <w:rsid w:val="00845DD3"/>
    <w:rsid w:val="00845EF3"/>
    <w:rsid w:val="00846F74"/>
    <w:rsid w:val="00847C49"/>
    <w:rsid w:val="00850342"/>
    <w:rsid w:val="008504AD"/>
    <w:rsid w:val="00850C9D"/>
    <w:rsid w:val="00853D62"/>
    <w:rsid w:val="008619F9"/>
    <w:rsid w:val="0086294C"/>
    <w:rsid w:val="008672D3"/>
    <w:rsid w:val="008738F8"/>
    <w:rsid w:val="00873C40"/>
    <w:rsid w:val="00876127"/>
    <w:rsid w:val="00880CFF"/>
    <w:rsid w:val="0088155E"/>
    <w:rsid w:val="00881F60"/>
    <w:rsid w:val="008821E3"/>
    <w:rsid w:val="00891668"/>
    <w:rsid w:val="0089182E"/>
    <w:rsid w:val="008924A9"/>
    <w:rsid w:val="00895133"/>
    <w:rsid w:val="008954D0"/>
    <w:rsid w:val="00895F05"/>
    <w:rsid w:val="008A3191"/>
    <w:rsid w:val="008A4AB0"/>
    <w:rsid w:val="008A5D25"/>
    <w:rsid w:val="008A7A15"/>
    <w:rsid w:val="008B04C6"/>
    <w:rsid w:val="008B11A3"/>
    <w:rsid w:val="008B17A8"/>
    <w:rsid w:val="008B3655"/>
    <w:rsid w:val="008B45E3"/>
    <w:rsid w:val="008B4822"/>
    <w:rsid w:val="008B610B"/>
    <w:rsid w:val="008C6B4F"/>
    <w:rsid w:val="008C75F1"/>
    <w:rsid w:val="008C7616"/>
    <w:rsid w:val="008D0899"/>
    <w:rsid w:val="008D2006"/>
    <w:rsid w:val="008D2D05"/>
    <w:rsid w:val="008D2D9A"/>
    <w:rsid w:val="008D3A14"/>
    <w:rsid w:val="008D7539"/>
    <w:rsid w:val="008E27A5"/>
    <w:rsid w:val="008E54B2"/>
    <w:rsid w:val="008E7DFD"/>
    <w:rsid w:val="008F4D58"/>
    <w:rsid w:val="00902B90"/>
    <w:rsid w:val="00905460"/>
    <w:rsid w:val="00905B2A"/>
    <w:rsid w:val="00907847"/>
    <w:rsid w:val="00910FA1"/>
    <w:rsid w:val="0091125D"/>
    <w:rsid w:val="00911398"/>
    <w:rsid w:val="009121E4"/>
    <w:rsid w:val="00914A52"/>
    <w:rsid w:val="00915448"/>
    <w:rsid w:val="00920B81"/>
    <w:rsid w:val="00921926"/>
    <w:rsid w:val="00921AD0"/>
    <w:rsid w:val="00921F5F"/>
    <w:rsid w:val="009235A4"/>
    <w:rsid w:val="00924875"/>
    <w:rsid w:val="00925D2D"/>
    <w:rsid w:val="0092776C"/>
    <w:rsid w:val="00931BAE"/>
    <w:rsid w:val="00931F47"/>
    <w:rsid w:val="0093378D"/>
    <w:rsid w:val="0093413B"/>
    <w:rsid w:val="0093457F"/>
    <w:rsid w:val="0093778E"/>
    <w:rsid w:val="00940B5D"/>
    <w:rsid w:val="009433EE"/>
    <w:rsid w:val="0094447E"/>
    <w:rsid w:val="00944EAD"/>
    <w:rsid w:val="00946EEB"/>
    <w:rsid w:val="00947F56"/>
    <w:rsid w:val="00950409"/>
    <w:rsid w:val="00955833"/>
    <w:rsid w:val="00955BB7"/>
    <w:rsid w:val="009561F5"/>
    <w:rsid w:val="0095715A"/>
    <w:rsid w:val="0096181B"/>
    <w:rsid w:val="00961D06"/>
    <w:rsid w:val="00962EFB"/>
    <w:rsid w:val="009651E8"/>
    <w:rsid w:val="009674DA"/>
    <w:rsid w:val="00970E5A"/>
    <w:rsid w:val="009728D8"/>
    <w:rsid w:val="00973977"/>
    <w:rsid w:val="009748FF"/>
    <w:rsid w:val="00976119"/>
    <w:rsid w:val="009811F0"/>
    <w:rsid w:val="00983EAC"/>
    <w:rsid w:val="00984213"/>
    <w:rsid w:val="009852DF"/>
    <w:rsid w:val="0098776B"/>
    <w:rsid w:val="00991021"/>
    <w:rsid w:val="00991F0D"/>
    <w:rsid w:val="00992002"/>
    <w:rsid w:val="00992D7B"/>
    <w:rsid w:val="0099488A"/>
    <w:rsid w:val="00994952"/>
    <w:rsid w:val="00994B20"/>
    <w:rsid w:val="009A0512"/>
    <w:rsid w:val="009A1385"/>
    <w:rsid w:val="009A79DD"/>
    <w:rsid w:val="009B2D64"/>
    <w:rsid w:val="009B438B"/>
    <w:rsid w:val="009B6155"/>
    <w:rsid w:val="009C32CE"/>
    <w:rsid w:val="009C3C0A"/>
    <w:rsid w:val="009C7942"/>
    <w:rsid w:val="009D0BF2"/>
    <w:rsid w:val="009D1EE9"/>
    <w:rsid w:val="009D3D20"/>
    <w:rsid w:val="009D4FB6"/>
    <w:rsid w:val="009E0BF5"/>
    <w:rsid w:val="009E43C3"/>
    <w:rsid w:val="009E7228"/>
    <w:rsid w:val="009E7564"/>
    <w:rsid w:val="009F4A0C"/>
    <w:rsid w:val="00A025BB"/>
    <w:rsid w:val="00A034E2"/>
    <w:rsid w:val="00A04B77"/>
    <w:rsid w:val="00A06455"/>
    <w:rsid w:val="00A07F8F"/>
    <w:rsid w:val="00A1077B"/>
    <w:rsid w:val="00A10924"/>
    <w:rsid w:val="00A11744"/>
    <w:rsid w:val="00A1317E"/>
    <w:rsid w:val="00A1707C"/>
    <w:rsid w:val="00A17233"/>
    <w:rsid w:val="00A17351"/>
    <w:rsid w:val="00A2186B"/>
    <w:rsid w:val="00A2281F"/>
    <w:rsid w:val="00A23936"/>
    <w:rsid w:val="00A2400F"/>
    <w:rsid w:val="00A25A11"/>
    <w:rsid w:val="00A26896"/>
    <w:rsid w:val="00A3071B"/>
    <w:rsid w:val="00A315EB"/>
    <w:rsid w:val="00A334DC"/>
    <w:rsid w:val="00A34E94"/>
    <w:rsid w:val="00A37270"/>
    <w:rsid w:val="00A373D9"/>
    <w:rsid w:val="00A406EB"/>
    <w:rsid w:val="00A4153E"/>
    <w:rsid w:val="00A42F15"/>
    <w:rsid w:val="00A43249"/>
    <w:rsid w:val="00A43EC7"/>
    <w:rsid w:val="00A43F83"/>
    <w:rsid w:val="00A5117E"/>
    <w:rsid w:val="00A55504"/>
    <w:rsid w:val="00A6057E"/>
    <w:rsid w:val="00A61D7E"/>
    <w:rsid w:val="00A63281"/>
    <w:rsid w:val="00A632FA"/>
    <w:rsid w:val="00A634C5"/>
    <w:rsid w:val="00A67401"/>
    <w:rsid w:val="00A72EDC"/>
    <w:rsid w:val="00A77283"/>
    <w:rsid w:val="00A805DA"/>
    <w:rsid w:val="00A8145E"/>
    <w:rsid w:val="00A82734"/>
    <w:rsid w:val="00A92219"/>
    <w:rsid w:val="00A93C66"/>
    <w:rsid w:val="00A93FFB"/>
    <w:rsid w:val="00A95D87"/>
    <w:rsid w:val="00A97530"/>
    <w:rsid w:val="00A9775C"/>
    <w:rsid w:val="00AA071C"/>
    <w:rsid w:val="00AA0C0F"/>
    <w:rsid w:val="00AA4583"/>
    <w:rsid w:val="00AA4BE6"/>
    <w:rsid w:val="00AA4DE1"/>
    <w:rsid w:val="00AB0DD1"/>
    <w:rsid w:val="00AB138F"/>
    <w:rsid w:val="00AB3ADD"/>
    <w:rsid w:val="00AB5123"/>
    <w:rsid w:val="00AB6115"/>
    <w:rsid w:val="00AB6B0B"/>
    <w:rsid w:val="00AB7227"/>
    <w:rsid w:val="00AB77EE"/>
    <w:rsid w:val="00AB7BE8"/>
    <w:rsid w:val="00AB7EA9"/>
    <w:rsid w:val="00AC38A7"/>
    <w:rsid w:val="00AC55EE"/>
    <w:rsid w:val="00AC6266"/>
    <w:rsid w:val="00AC7166"/>
    <w:rsid w:val="00AC7669"/>
    <w:rsid w:val="00AD078F"/>
    <w:rsid w:val="00AD167B"/>
    <w:rsid w:val="00AD45D2"/>
    <w:rsid w:val="00AE0144"/>
    <w:rsid w:val="00AE12A5"/>
    <w:rsid w:val="00AE1D94"/>
    <w:rsid w:val="00AE236C"/>
    <w:rsid w:val="00AE4279"/>
    <w:rsid w:val="00AE6204"/>
    <w:rsid w:val="00AE6AE7"/>
    <w:rsid w:val="00AE7116"/>
    <w:rsid w:val="00AF308E"/>
    <w:rsid w:val="00AF3626"/>
    <w:rsid w:val="00AF487D"/>
    <w:rsid w:val="00AF6F7B"/>
    <w:rsid w:val="00AF7671"/>
    <w:rsid w:val="00B01C94"/>
    <w:rsid w:val="00B02CBA"/>
    <w:rsid w:val="00B05FE0"/>
    <w:rsid w:val="00B06AB6"/>
    <w:rsid w:val="00B079EE"/>
    <w:rsid w:val="00B10C3E"/>
    <w:rsid w:val="00B14187"/>
    <w:rsid w:val="00B1576F"/>
    <w:rsid w:val="00B164C0"/>
    <w:rsid w:val="00B1653C"/>
    <w:rsid w:val="00B21278"/>
    <w:rsid w:val="00B23079"/>
    <w:rsid w:val="00B230CB"/>
    <w:rsid w:val="00B2337C"/>
    <w:rsid w:val="00B26618"/>
    <w:rsid w:val="00B2667E"/>
    <w:rsid w:val="00B32C45"/>
    <w:rsid w:val="00B35561"/>
    <w:rsid w:val="00B3601A"/>
    <w:rsid w:val="00B37F1D"/>
    <w:rsid w:val="00B404CD"/>
    <w:rsid w:val="00B427FE"/>
    <w:rsid w:val="00B4390F"/>
    <w:rsid w:val="00B44352"/>
    <w:rsid w:val="00B4464C"/>
    <w:rsid w:val="00B469DE"/>
    <w:rsid w:val="00B514A1"/>
    <w:rsid w:val="00B526CE"/>
    <w:rsid w:val="00B5460B"/>
    <w:rsid w:val="00B6069A"/>
    <w:rsid w:val="00B608B4"/>
    <w:rsid w:val="00B62325"/>
    <w:rsid w:val="00B6720F"/>
    <w:rsid w:val="00B704DE"/>
    <w:rsid w:val="00B71604"/>
    <w:rsid w:val="00B724C6"/>
    <w:rsid w:val="00B750BF"/>
    <w:rsid w:val="00B75949"/>
    <w:rsid w:val="00B81DC6"/>
    <w:rsid w:val="00B821E2"/>
    <w:rsid w:val="00B82ADC"/>
    <w:rsid w:val="00B83967"/>
    <w:rsid w:val="00B864B3"/>
    <w:rsid w:val="00B91C5D"/>
    <w:rsid w:val="00B94541"/>
    <w:rsid w:val="00B9466E"/>
    <w:rsid w:val="00B94F0E"/>
    <w:rsid w:val="00B95BDD"/>
    <w:rsid w:val="00B95C5E"/>
    <w:rsid w:val="00BA30AB"/>
    <w:rsid w:val="00BA6AA8"/>
    <w:rsid w:val="00BA78D9"/>
    <w:rsid w:val="00BB085F"/>
    <w:rsid w:val="00BB0A08"/>
    <w:rsid w:val="00BB6502"/>
    <w:rsid w:val="00BB7F00"/>
    <w:rsid w:val="00BC1050"/>
    <w:rsid w:val="00BC52DA"/>
    <w:rsid w:val="00BC7BA9"/>
    <w:rsid w:val="00BD1207"/>
    <w:rsid w:val="00BD121C"/>
    <w:rsid w:val="00BD1E54"/>
    <w:rsid w:val="00BD42CD"/>
    <w:rsid w:val="00BD4E1D"/>
    <w:rsid w:val="00BE0A14"/>
    <w:rsid w:val="00BE176C"/>
    <w:rsid w:val="00BE48B0"/>
    <w:rsid w:val="00BE7DE0"/>
    <w:rsid w:val="00BF14BE"/>
    <w:rsid w:val="00BF2F66"/>
    <w:rsid w:val="00BF33F0"/>
    <w:rsid w:val="00BF4723"/>
    <w:rsid w:val="00BF4EA2"/>
    <w:rsid w:val="00BF6D0B"/>
    <w:rsid w:val="00C043D1"/>
    <w:rsid w:val="00C05C83"/>
    <w:rsid w:val="00C0664E"/>
    <w:rsid w:val="00C07AAB"/>
    <w:rsid w:val="00C10FFD"/>
    <w:rsid w:val="00C11395"/>
    <w:rsid w:val="00C11535"/>
    <w:rsid w:val="00C11BE0"/>
    <w:rsid w:val="00C14635"/>
    <w:rsid w:val="00C149E7"/>
    <w:rsid w:val="00C150F0"/>
    <w:rsid w:val="00C15F03"/>
    <w:rsid w:val="00C16285"/>
    <w:rsid w:val="00C16D2C"/>
    <w:rsid w:val="00C20300"/>
    <w:rsid w:val="00C237DF"/>
    <w:rsid w:val="00C2469E"/>
    <w:rsid w:val="00C24B4B"/>
    <w:rsid w:val="00C265C9"/>
    <w:rsid w:val="00C273F1"/>
    <w:rsid w:val="00C27688"/>
    <w:rsid w:val="00C30119"/>
    <w:rsid w:val="00C31A80"/>
    <w:rsid w:val="00C35B12"/>
    <w:rsid w:val="00C3637B"/>
    <w:rsid w:val="00C371D1"/>
    <w:rsid w:val="00C3721F"/>
    <w:rsid w:val="00C40878"/>
    <w:rsid w:val="00C428ED"/>
    <w:rsid w:val="00C444EB"/>
    <w:rsid w:val="00C511A3"/>
    <w:rsid w:val="00C56FBC"/>
    <w:rsid w:val="00C628C1"/>
    <w:rsid w:val="00C633D1"/>
    <w:rsid w:val="00C6468B"/>
    <w:rsid w:val="00C65B8A"/>
    <w:rsid w:val="00C66626"/>
    <w:rsid w:val="00C707C6"/>
    <w:rsid w:val="00C70B7D"/>
    <w:rsid w:val="00C7100B"/>
    <w:rsid w:val="00C729ED"/>
    <w:rsid w:val="00C75A31"/>
    <w:rsid w:val="00C76C3C"/>
    <w:rsid w:val="00C76D1C"/>
    <w:rsid w:val="00C806AA"/>
    <w:rsid w:val="00C81B45"/>
    <w:rsid w:val="00C82FB2"/>
    <w:rsid w:val="00C842DA"/>
    <w:rsid w:val="00C901C1"/>
    <w:rsid w:val="00C92342"/>
    <w:rsid w:val="00C923C4"/>
    <w:rsid w:val="00C92D7C"/>
    <w:rsid w:val="00C93FB1"/>
    <w:rsid w:val="00C94B34"/>
    <w:rsid w:val="00C97188"/>
    <w:rsid w:val="00CA18A5"/>
    <w:rsid w:val="00CA1AA3"/>
    <w:rsid w:val="00CA324B"/>
    <w:rsid w:val="00CA6305"/>
    <w:rsid w:val="00CA6532"/>
    <w:rsid w:val="00CA668C"/>
    <w:rsid w:val="00CB0084"/>
    <w:rsid w:val="00CB12F5"/>
    <w:rsid w:val="00CB5BA4"/>
    <w:rsid w:val="00CB6266"/>
    <w:rsid w:val="00CB6831"/>
    <w:rsid w:val="00CC2BD5"/>
    <w:rsid w:val="00CC4594"/>
    <w:rsid w:val="00CC6444"/>
    <w:rsid w:val="00CD338D"/>
    <w:rsid w:val="00CD3BBD"/>
    <w:rsid w:val="00CD6D65"/>
    <w:rsid w:val="00CE0DB6"/>
    <w:rsid w:val="00CE10A6"/>
    <w:rsid w:val="00CE1D66"/>
    <w:rsid w:val="00CE1E1C"/>
    <w:rsid w:val="00CE3B83"/>
    <w:rsid w:val="00CE3CC7"/>
    <w:rsid w:val="00CE3FF6"/>
    <w:rsid w:val="00CE688B"/>
    <w:rsid w:val="00CE7B5E"/>
    <w:rsid w:val="00CE7C5F"/>
    <w:rsid w:val="00CE7EC1"/>
    <w:rsid w:val="00CF2263"/>
    <w:rsid w:val="00CF5313"/>
    <w:rsid w:val="00CF6662"/>
    <w:rsid w:val="00CF7D6D"/>
    <w:rsid w:val="00D00FC1"/>
    <w:rsid w:val="00D0253E"/>
    <w:rsid w:val="00D039BB"/>
    <w:rsid w:val="00D03CC5"/>
    <w:rsid w:val="00D04D2C"/>
    <w:rsid w:val="00D06C34"/>
    <w:rsid w:val="00D102CE"/>
    <w:rsid w:val="00D11558"/>
    <w:rsid w:val="00D12F31"/>
    <w:rsid w:val="00D1302A"/>
    <w:rsid w:val="00D17099"/>
    <w:rsid w:val="00D200E9"/>
    <w:rsid w:val="00D22410"/>
    <w:rsid w:val="00D22D4F"/>
    <w:rsid w:val="00D233BD"/>
    <w:rsid w:val="00D25420"/>
    <w:rsid w:val="00D3016A"/>
    <w:rsid w:val="00D3176E"/>
    <w:rsid w:val="00D34AFE"/>
    <w:rsid w:val="00D36664"/>
    <w:rsid w:val="00D37AA1"/>
    <w:rsid w:val="00D37CB5"/>
    <w:rsid w:val="00D40811"/>
    <w:rsid w:val="00D40A76"/>
    <w:rsid w:val="00D41BE7"/>
    <w:rsid w:val="00D448C9"/>
    <w:rsid w:val="00D4632E"/>
    <w:rsid w:val="00D527FD"/>
    <w:rsid w:val="00D545B3"/>
    <w:rsid w:val="00D5530E"/>
    <w:rsid w:val="00D56F5F"/>
    <w:rsid w:val="00D6044B"/>
    <w:rsid w:val="00D60C22"/>
    <w:rsid w:val="00D6773D"/>
    <w:rsid w:val="00D70DBF"/>
    <w:rsid w:val="00D71026"/>
    <w:rsid w:val="00D738CA"/>
    <w:rsid w:val="00D75508"/>
    <w:rsid w:val="00D8339F"/>
    <w:rsid w:val="00D853D4"/>
    <w:rsid w:val="00D9184E"/>
    <w:rsid w:val="00D91D1A"/>
    <w:rsid w:val="00D92D58"/>
    <w:rsid w:val="00D939E6"/>
    <w:rsid w:val="00D955D2"/>
    <w:rsid w:val="00D974FD"/>
    <w:rsid w:val="00D979BC"/>
    <w:rsid w:val="00DA1215"/>
    <w:rsid w:val="00DA29DA"/>
    <w:rsid w:val="00DA5BDC"/>
    <w:rsid w:val="00DA7EE0"/>
    <w:rsid w:val="00DB10D3"/>
    <w:rsid w:val="00DB14B6"/>
    <w:rsid w:val="00DB2C23"/>
    <w:rsid w:val="00DC02D4"/>
    <w:rsid w:val="00DC1374"/>
    <w:rsid w:val="00DC2199"/>
    <w:rsid w:val="00DC4056"/>
    <w:rsid w:val="00DC457A"/>
    <w:rsid w:val="00DC4F0D"/>
    <w:rsid w:val="00DC7CE4"/>
    <w:rsid w:val="00DC7F4C"/>
    <w:rsid w:val="00DD0BA9"/>
    <w:rsid w:val="00DD454B"/>
    <w:rsid w:val="00DD6663"/>
    <w:rsid w:val="00DE065A"/>
    <w:rsid w:val="00DE27F5"/>
    <w:rsid w:val="00DE2EF7"/>
    <w:rsid w:val="00DE4B1E"/>
    <w:rsid w:val="00DE540A"/>
    <w:rsid w:val="00DF10F7"/>
    <w:rsid w:val="00DF2298"/>
    <w:rsid w:val="00DF3B77"/>
    <w:rsid w:val="00DF5C9D"/>
    <w:rsid w:val="00DF65AA"/>
    <w:rsid w:val="00E00CC5"/>
    <w:rsid w:val="00E00D36"/>
    <w:rsid w:val="00E016D7"/>
    <w:rsid w:val="00E01B50"/>
    <w:rsid w:val="00E0261C"/>
    <w:rsid w:val="00E05A78"/>
    <w:rsid w:val="00E13F9A"/>
    <w:rsid w:val="00E1426C"/>
    <w:rsid w:val="00E14D93"/>
    <w:rsid w:val="00E153E3"/>
    <w:rsid w:val="00E15BC0"/>
    <w:rsid w:val="00E177A9"/>
    <w:rsid w:val="00E20635"/>
    <w:rsid w:val="00E217FB"/>
    <w:rsid w:val="00E2227E"/>
    <w:rsid w:val="00E22B4B"/>
    <w:rsid w:val="00E256BE"/>
    <w:rsid w:val="00E2740E"/>
    <w:rsid w:val="00E300D7"/>
    <w:rsid w:val="00E31015"/>
    <w:rsid w:val="00E33890"/>
    <w:rsid w:val="00E342F8"/>
    <w:rsid w:val="00E40DE7"/>
    <w:rsid w:val="00E4258C"/>
    <w:rsid w:val="00E425E1"/>
    <w:rsid w:val="00E45D60"/>
    <w:rsid w:val="00E522C3"/>
    <w:rsid w:val="00E52DF5"/>
    <w:rsid w:val="00E53DB9"/>
    <w:rsid w:val="00E552CF"/>
    <w:rsid w:val="00E558C8"/>
    <w:rsid w:val="00E559D2"/>
    <w:rsid w:val="00E608CA"/>
    <w:rsid w:val="00E624A1"/>
    <w:rsid w:val="00E63796"/>
    <w:rsid w:val="00E63EAD"/>
    <w:rsid w:val="00E650A8"/>
    <w:rsid w:val="00E70A7B"/>
    <w:rsid w:val="00E74879"/>
    <w:rsid w:val="00E807D3"/>
    <w:rsid w:val="00E82B57"/>
    <w:rsid w:val="00E87037"/>
    <w:rsid w:val="00E87494"/>
    <w:rsid w:val="00E916BA"/>
    <w:rsid w:val="00E91FF8"/>
    <w:rsid w:val="00E93072"/>
    <w:rsid w:val="00E95FD1"/>
    <w:rsid w:val="00E96710"/>
    <w:rsid w:val="00EA0FD3"/>
    <w:rsid w:val="00EA1DE3"/>
    <w:rsid w:val="00EA22DD"/>
    <w:rsid w:val="00EA3D4D"/>
    <w:rsid w:val="00EA4A0F"/>
    <w:rsid w:val="00EB5840"/>
    <w:rsid w:val="00EC1264"/>
    <w:rsid w:val="00EC2403"/>
    <w:rsid w:val="00EC41B1"/>
    <w:rsid w:val="00EC6D09"/>
    <w:rsid w:val="00EC7041"/>
    <w:rsid w:val="00EC70F8"/>
    <w:rsid w:val="00ED1AAF"/>
    <w:rsid w:val="00ED2B62"/>
    <w:rsid w:val="00ED2ECE"/>
    <w:rsid w:val="00EE0727"/>
    <w:rsid w:val="00EE0C5D"/>
    <w:rsid w:val="00EE3617"/>
    <w:rsid w:val="00EE4D93"/>
    <w:rsid w:val="00EE7C16"/>
    <w:rsid w:val="00EF3BA4"/>
    <w:rsid w:val="00F0231D"/>
    <w:rsid w:val="00F03963"/>
    <w:rsid w:val="00F04BD6"/>
    <w:rsid w:val="00F05E6D"/>
    <w:rsid w:val="00F06202"/>
    <w:rsid w:val="00F070ED"/>
    <w:rsid w:val="00F119CB"/>
    <w:rsid w:val="00F13D96"/>
    <w:rsid w:val="00F142BF"/>
    <w:rsid w:val="00F146E5"/>
    <w:rsid w:val="00F259CC"/>
    <w:rsid w:val="00F26CD9"/>
    <w:rsid w:val="00F30BC1"/>
    <w:rsid w:val="00F31856"/>
    <w:rsid w:val="00F32815"/>
    <w:rsid w:val="00F32C67"/>
    <w:rsid w:val="00F33D6B"/>
    <w:rsid w:val="00F34488"/>
    <w:rsid w:val="00F34645"/>
    <w:rsid w:val="00F3588E"/>
    <w:rsid w:val="00F406ED"/>
    <w:rsid w:val="00F41217"/>
    <w:rsid w:val="00F42B72"/>
    <w:rsid w:val="00F43F30"/>
    <w:rsid w:val="00F46668"/>
    <w:rsid w:val="00F501B6"/>
    <w:rsid w:val="00F56E6E"/>
    <w:rsid w:val="00F60046"/>
    <w:rsid w:val="00F619D3"/>
    <w:rsid w:val="00F642F3"/>
    <w:rsid w:val="00F715EE"/>
    <w:rsid w:val="00F71E6A"/>
    <w:rsid w:val="00F74935"/>
    <w:rsid w:val="00F80476"/>
    <w:rsid w:val="00F84F24"/>
    <w:rsid w:val="00F86318"/>
    <w:rsid w:val="00F87F07"/>
    <w:rsid w:val="00F91175"/>
    <w:rsid w:val="00F92FCA"/>
    <w:rsid w:val="00F94582"/>
    <w:rsid w:val="00F9600E"/>
    <w:rsid w:val="00F97701"/>
    <w:rsid w:val="00FA038F"/>
    <w:rsid w:val="00FA061B"/>
    <w:rsid w:val="00FA1983"/>
    <w:rsid w:val="00FA3DBF"/>
    <w:rsid w:val="00FA6BF9"/>
    <w:rsid w:val="00FB0B31"/>
    <w:rsid w:val="00FB1F4F"/>
    <w:rsid w:val="00FB31DA"/>
    <w:rsid w:val="00FB3EEC"/>
    <w:rsid w:val="00FB5E38"/>
    <w:rsid w:val="00FC1597"/>
    <w:rsid w:val="00FC326C"/>
    <w:rsid w:val="00FC4B30"/>
    <w:rsid w:val="00FC4C7F"/>
    <w:rsid w:val="00FC4E57"/>
    <w:rsid w:val="00FC502D"/>
    <w:rsid w:val="00FC56C6"/>
    <w:rsid w:val="00FD3709"/>
    <w:rsid w:val="00FD37D0"/>
    <w:rsid w:val="00FD4E39"/>
    <w:rsid w:val="00FD56A7"/>
    <w:rsid w:val="00FD6600"/>
    <w:rsid w:val="00FD7F3C"/>
    <w:rsid w:val="00FE1B93"/>
    <w:rsid w:val="00FE24A6"/>
    <w:rsid w:val="00FE44B5"/>
    <w:rsid w:val="00FE7F6D"/>
    <w:rsid w:val="00FF1BEA"/>
    <w:rsid w:val="00FF472E"/>
    <w:rsid w:val="00FF5B5D"/>
    <w:rsid w:val="00FF7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70A23"/>
  <w15:docId w15:val="{7DB0FBC9-098C-462D-9580-BFD62980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D4E1D"/>
  </w:style>
  <w:style w:type="paragraph" w:styleId="1">
    <w:name w:val="heading 1"/>
    <w:basedOn w:val="a1"/>
    <w:next w:val="a1"/>
    <w:link w:val="12"/>
    <w:uiPriority w:val="9"/>
    <w:qFormat/>
    <w:rsid w:val="00097B8E"/>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2"/>
    <w:uiPriority w:val="9"/>
    <w:unhideWhenUsed/>
    <w:qFormat/>
    <w:rsid w:val="00097B8E"/>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2"/>
    <w:uiPriority w:val="9"/>
    <w:unhideWhenUsed/>
    <w:qFormat/>
    <w:rsid w:val="009235A4"/>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1"/>
    <w:uiPriority w:val="9"/>
    <w:unhideWhenUsed/>
    <w:qFormat/>
    <w:rsid w:val="00140E6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C31A80"/>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C31A80"/>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C31A80"/>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C31A80"/>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C31A80"/>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D58A4"/>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D58A4"/>
  </w:style>
  <w:style w:type="paragraph" w:styleId="a7">
    <w:name w:val="footer"/>
    <w:basedOn w:val="a1"/>
    <w:link w:val="a8"/>
    <w:uiPriority w:val="99"/>
    <w:unhideWhenUsed/>
    <w:rsid w:val="001D58A4"/>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D58A4"/>
  </w:style>
  <w:style w:type="table" w:styleId="a9">
    <w:name w:val="Table Grid"/>
    <w:basedOn w:val="a3"/>
    <w:uiPriority w:val="59"/>
    <w:rsid w:val="001D58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
    <w:name w:val="Заголовок 1 Знак"/>
    <w:basedOn w:val="a2"/>
    <w:link w:val="1"/>
    <w:uiPriority w:val="9"/>
    <w:rsid w:val="00097B8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
    <w:uiPriority w:val="9"/>
    <w:rsid w:val="00097B8E"/>
    <w:rPr>
      <w:rFonts w:asciiTheme="majorHAnsi" w:eastAsiaTheme="majorEastAsia" w:hAnsiTheme="majorHAnsi" w:cstheme="majorBidi"/>
      <w:b/>
      <w:bCs/>
      <w:color w:val="4F81BD" w:themeColor="accent1"/>
      <w:sz w:val="26"/>
      <w:szCs w:val="26"/>
    </w:rPr>
  </w:style>
  <w:style w:type="paragraph" w:customStyle="1" w:styleId="IBS">
    <w:name w:val="IBS Текст таблицы"/>
    <w:rsid w:val="00C511A3"/>
    <w:pPr>
      <w:spacing w:before="40" w:after="40" w:line="240" w:lineRule="auto"/>
    </w:pPr>
    <w:rPr>
      <w:rFonts w:ascii="Arial" w:eastAsia="Times New Roman" w:hAnsi="Arial" w:cs="Times New Roman"/>
      <w:sz w:val="20"/>
      <w:szCs w:val="20"/>
    </w:rPr>
  </w:style>
  <w:style w:type="paragraph" w:customStyle="1" w:styleId="IBS0">
    <w:name w:val="IBS Шапка таблицы"/>
    <w:rsid w:val="00C511A3"/>
    <w:pPr>
      <w:keepNext/>
      <w:spacing w:before="120" w:after="60" w:line="240" w:lineRule="auto"/>
      <w:jc w:val="center"/>
    </w:pPr>
    <w:rPr>
      <w:rFonts w:ascii="Arial" w:eastAsia="Times New Roman" w:hAnsi="Arial" w:cs="Times New Roman"/>
      <w:b/>
      <w:bCs/>
      <w:szCs w:val="20"/>
    </w:rPr>
  </w:style>
  <w:style w:type="paragraph" w:styleId="aa">
    <w:name w:val="TOC Heading"/>
    <w:basedOn w:val="1"/>
    <w:next w:val="a1"/>
    <w:uiPriority w:val="39"/>
    <w:unhideWhenUsed/>
    <w:qFormat/>
    <w:rsid w:val="005D6B66"/>
    <w:pPr>
      <w:outlineLvl w:val="9"/>
    </w:pPr>
  </w:style>
  <w:style w:type="paragraph" w:styleId="13">
    <w:name w:val="toc 1"/>
    <w:basedOn w:val="a1"/>
    <w:next w:val="a1"/>
    <w:autoRedefine/>
    <w:uiPriority w:val="39"/>
    <w:unhideWhenUsed/>
    <w:rsid w:val="005D6B66"/>
    <w:pPr>
      <w:spacing w:after="100"/>
    </w:pPr>
  </w:style>
  <w:style w:type="paragraph" w:styleId="23">
    <w:name w:val="toc 2"/>
    <w:basedOn w:val="a1"/>
    <w:next w:val="a1"/>
    <w:autoRedefine/>
    <w:uiPriority w:val="39"/>
    <w:unhideWhenUsed/>
    <w:rsid w:val="005D6B66"/>
    <w:pPr>
      <w:spacing w:after="100"/>
      <w:ind w:left="220"/>
    </w:pPr>
  </w:style>
  <w:style w:type="character" w:styleId="ab">
    <w:name w:val="Hyperlink"/>
    <w:basedOn w:val="a2"/>
    <w:uiPriority w:val="99"/>
    <w:unhideWhenUsed/>
    <w:rsid w:val="005D6B66"/>
    <w:rPr>
      <w:color w:val="0000FF" w:themeColor="hyperlink"/>
      <w:u w:val="single"/>
    </w:rPr>
  </w:style>
  <w:style w:type="character" w:customStyle="1" w:styleId="32">
    <w:name w:val="Заголовок 3 Знак"/>
    <w:basedOn w:val="a2"/>
    <w:link w:val="3"/>
    <w:uiPriority w:val="9"/>
    <w:rsid w:val="009235A4"/>
    <w:rPr>
      <w:rFonts w:asciiTheme="majorHAnsi" w:eastAsiaTheme="majorEastAsia" w:hAnsiTheme="majorHAnsi" w:cstheme="majorBidi"/>
      <w:b/>
      <w:bCs/>
      <w:color w:val="4F81BD" w:themeColor="accent1"/>
    </w:rPr>
  </w:style>
  <w:style w:type="paragraph" w:styleId="ac">
    <w:name w:val="Balloon Text"/>
    <w:basedOn w:val="a1"/>
    <w:link w:val="ad"/>
    <w:uiPriority w:val="99"/>
    <w:semiHidden/>
    <w:unhideWhenUsed/>
    <w:rsid w:val="00C11395"/>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C11395"/>
    <w:rPr>
      <w:rFonts w:ascii="Tahoma" w:hAnsi="Tahoma" w:cs="Tahoma"/>
      <w:sz w:val="16"/>
      <w:szCs w:val="16"/>
    </w:rPr>
  </w:style>
  <w:style w:type="paragraph" w:customStyle="1" w:styleId="ae">
    <w:name w:val="Шаблон"/>
    <w:rsid w:val="00C11395"/>
    <w:pPr>
      <w:spacing w:before="120" w:after="120" w:line="240" w:lineRule="auto"/>
      <w:jc w:val="center"/>
    </w:pPr>
    <w:rPr>
      <w:rFonts w:ascii="Arial" w:eastAsia="Times New Roman" w:hAnsi="Arial" w:cs="Times New Roman"/>
      <w:sz w:val="28"/>
      <w:szCs w:val="20"/>
    </w:rPr>
  </w:style>
  <w:style w:type="paragraph" w:styleId="af">
    <w:name w:val="caption"/>
    <w:basedOn w:val="a1"/>
    <w:next w:val="a1"/>
    <w:uiPriority w:val="35"/>
    <w:unhideWhenUsed/>
    <w:qFormat/>
    <w:rsid w:val="00D8339F"/>
    <w:pPr>
      <w:spacing w:line="240" w:lineRule="auto"/>
    </w:pPr>
    <w:rPr>
      <w:b/>
      <w:bCs/>
      <w:color w:val="4F81BD" w:themeColor="accent1"/>
      <w:sz w:val="18"/>
      <w:szCs w:val="18"/>
    </w:rPr>
  </w:style>
  <w:style w:type="paragraph" w:styleId="af0">
    <w:name w:val="List Paragraph"/>
    <w:basedOn w:val="a1"/>
    <w:uiPriority w:val="34"/>
    <w:qFormat/>
    <w:rsid w:val="00CE7C5F"/>
    <w:pPr>
      <w:ind w:left="720"/>
      <w:contextualSpacing/>
    </w:pPr>
  </w:style>
  <w:style w:type="paragraph" w:styleId="33">
    <w:name w:val="toc 3"/>
    <w:basedOn w:val="a1"/>
    <w:next w:val="a1"/>
    <w:autoRedefine/>
    <w:uiPriority w:val="39"/>
    <w:unhideWhenUsed/>
    <w:rsid w:val="00EA22DD"/>
    <w:pPr>
      <w:spacing w:after="100"/>
      <w:ind w:left="440"/>
    </w:pPr>
  </w:style>
  <w:style w:type="paragraph" w:customStyle="1" w:styleId="af1">
    <w:name w:val="Шаблон Утверждаю"/>
    <w:rsid w:val="002B6680"/>
    <w:pPr>
      <w:spacing w:before="120" w:after="120" w:line="240" w:lineRule="auto"/>
    </w:pPr>
    <w:rPr>
      <w:rFonts w:ascii="Arial" w:eastAsia="Times New Roman" w:hAnsi="Arial" w:cs="Times New Roman"/>
      <w:b/>
      <w:caps/>
      <w:color w:val="000080"/>
      <w:sz w:val="28"/>
      <w:szCs w:val="20"/>
    </w:rPr>
  </w:style>
  <w:style w:type="character" w:styleId="af2">
    <w:name w:val="Strong"/>
    <w:basedOn w:val="a2"/>
    <w:uiPriority w:val="22"/>
    <w:qFormat/>
    <w:rsid w:val="007C3457"/>
    <w:rPr>
      <w:b/>
      <w:bCs/>
    </w:rPr>
  </w:style>
  <w:style w:type="paragraph" w:styleId="af3">
    <w:name w:val="Title"/>
    <w:basedOn w:val="a1"/>
    <w:next w:val="a1"/>
    <w:link w:val="af4"/>
    <w:uiPriority w:val="10"/>
    <w:qFormat/>
    <w:rsid w:val="006F79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2"/>
    <w:link w:val="af3"/>
    <w:uiPriority w:val="10"/>
    <w:rsid w:val="006F796F"/>
    <w:rPr>
      <w:rFonts w:asciiTheme="majorHAnsi" w:eastAsiaTheme="majorEastAsia" w:hAnsiTheme="majorHAnsi" w:cstheme="majorBidi"/>
      <w:color w:val="17365D" w:themeColor="text2" w:themeShade="BF"/>
      <w:spacing w:val="5"/>
      <w:kern w:val="28"/>
      <w:sz w:val="52"/>
      <w:szCs w:val="52"/>
    </w:rPr>
  </w:style>
  <w:style w:type="paragraph" w:styleId="af5">
    <w:name w:val="Body Text"/>
    <w:aliases w:val="body text,body text Char Char"/>
    <w:basedOn w:val="a1"/>
    <w:link w:val="af6"/>
    <w:rsid w:val="006F796F"/>
    <w:pPr>
      <w:spacing w:before="120" w:after="120" w:line="240" w:lineRule="auto"/>
      <w:jc w:val="both"/>
    </w:pPr>
    <w:rPr>
      <w:rFonts w:ascii="Arial" w:eastAsia="Times New Roman" w:hAnsi="Arial" w:cs="Times New Roman"/>
      <w:sz w:val="24"/>
      <w:szCs w:val="20"/>
    </w:rPr>
  </w:style>
  <w:style w:type="character" w:customStyle="1" w:styleId="af6">
    <w:name w:val="Основной текст Знак"/>
    <w:aliases w:val="body text Знак,body text Char Char Знак"/>
    <w:basedOn w:val="a2"/>
    <w:link w:val="af5"/>
    <w:rsid w:val="006F796F"/>
    <w:rPr>
      <w:rFonts w:ascii="Arial" w:eastAsia="Times New Roman" w:hAnsi="Arial" w:cs="Times New Roman"/>
      <w:sz w:val="24"/>
      <w:szCs w:val="20"/>
    </w:rPr>
  </w:style>
  <w:style w:type="paragraph" w:customStyle="1" w:styleId="OCTNormal">
    <w:name w:val="OC_TNormal"/>
    <w:basedOn w:val="a1"/>
    <w:link w:val="OCTNormal0"/>
    <w:rsid w:val="006F796F"/>
    <w:pPr>
      <w:spacing w:before="60" w:after="60" w:line="240" w:lineRule="auto"/>
    </w:pPr>
    <w:rPr>
      <w:rFonts w:ascii="Arial" w:eastAsia="Times New Roman" w:hAnsi="Arial" w:cs="Times New Roman"/>
      <w:sz w:val="24"/>
      <w:szCs w:val="20"/>
    </w:rPr>
  </w:style>
  <w:style w:type="character" w:customStyle="1" w:styleId="OCTNormal0">
    <w:name w:val="OC_TNormal Знак"/>
    <w:link w:val="OCTNormal"/>
    <w:rsid w:val="006F796F"/>
    <w:rPr>
      <w:rFonts w:ascii="Arial" w:eastAsia="Times New Roman" w:hAnsi="Arial" w:cs="Times New Roman"/>
      <w:sz w:val="24"/>
      <w:szCs w:val="20"/>
    </w:rPr>
  </w:style>
  <w:style w:type="character" w:customStyle="1" w:styleId="41">
    <w:name w:val="Заголовок 4 Знак"/>
    <w:basedOn w:val="a2"/>
    <w:link w:val="4"/>
    <w:uiPriority w:val="9"/>
    <w:rsid w:val="00140E6F"/>
    <w:rPr>
      <w:rFonts w:asciiTheme="majorHAnsi" w:eastAsiaTheme="majorEastAsia" w:hAnsiTheme="majorHAnsi" w:cstheme="majorBidi"/>
      <w:b/>
      <w:bCs/>
      <w:i/>
      <w:iCs/>
      <w:color w:val="4F81BD" w:themeColor="accent1"/>
    </w:rPr>
  </w:style>
  <w:style w:type="paragraph" w:customStyle="1" w:styleId="11">
    <w:name w:val="ТСК Заголовок1"/>
    <w:basedOn w:val="1"/>
    <w:next w:val="af7"/>
    <w:link w:val="14"/>
    <w:qFormat/>
    <w:rsid w:val="00B2337C"/>
    <w:pPr>
      <w:pageBreakBefore/>
      <w:numPr>
        <w:numId w:val="1"/>
      </w:numPr>
    </w:pPr>
  </w:style>
  <w:style w:type="paragraph" w:customStyle="1" w:styleId="21">
    <w:name w:val="ТСК Заголовок2"/>
    <w:basedOn w:val="2"/>
    <w:next w:val="af7"/>
    <w:link w:val="24"/>
    <w:qFormat/>
    <w:rsid w:val="00294995"/>
    <w:pPr>
      <w:numPr>
        <w:numId w:val="1"/>
      </w:numPr>
    </w:pPr>
  </w:style>
  <w:style w:type="character" w:customStyle="1" w:styleId="14">
    <w:name w:val="ТСК Заголовок1 Знак"/>
    <w:basedOn w:val="12"/>
    <w:link w:val="11"/>
    <w:rsid w:val="00B2337C"/>
    <w:rPr>
      <w:rFonts w:asciiTheme="majorHAnsi" w:eastAsiaTheme="majorEastAsia" w:hAnsiTheme="majorHAnsi" w:cstheme="majorBidi"/>
      <w:b/>
      <w:bCs/>
      <w:color w:val="365F91" w:themeColor="accent1" w:themeShade="BF"/>
      <w:sz w:val="28"/>
      <w:szCs w:val="28"/>
    </w:rPr>
  </w:style>
  <w:style w:type="paragraph" w:customStyle="1" w:styleId="31">
    <w:name w:val="ТСК Заголовок3"/>
    <w:basedOn w:val="3"/>
    <w:link w:val="34"/>
    <w:qFormat/>
    <w:rsid w:val="00294995"/>
    <w:pPr>
      <w:numPr>
        <w:numId w:val="1"/>
      </w:numPr>
    </w:pPr>
  </w:style>
  <w:style w:type="character" w:customStyle="1" w:styleId="24">
    <w:name w:val="ТСК Заголовок2 Знак"/>
    <w:basedOn w:val="22"/>
    <w:link w:val="21"/>
    <w:rsid w:val="00294995"/>
    <w:rPr>
      <w:rFonts w:asciiTheme="majorHAnsi" w:eastAsiaTheme="majorEastAsia" w:hAnsiTheme="majorHAnsi" w:cstheme="majorBidi"/>
      <w:b/>
      <w:bCs/>
      <w:color w:val="4F81BD" w:themeColor="accent1"/>
      <w:sz w:val="26"/>
      <w:szCs w:val="26"/>
    </w:rPr>
  </w:style>
  <w:style w:type="paragraph" w:customStyle="1" w:styleId="40">
    <w:name w:val="ТСК Заголовок 4"/>
    <w:basedOn w:val="4"/>
    <w:link w:val="42"/>
    <w:qFormat/>
    <w:rsid w:val="00294995"/>
    <w:pPr>
      <w:numPr>
        <w:numId w:val="1"/>
      </w:numPr>
    </w:pPr>
  </w:style>
  <w:style w:type="character" w:customStyle="1" w:styleId="34">
    <w:name w:val="ТСК Заголовок3 Знак"/>
    <w:basedOn w:val="32"/>
    <w:link w:val="31"/>
    <w:rsid w:val="00294995"/>
    <w:rPr>
      <w:rFonts w:asciiTheme="majorHAnsi" w:eastAsiaTheme="majorEastAsia" w:hAnsiTheme="majorHAnsi" w:cstheme="majorBidi"/>
      <w:b/>
      <w:bCs/>
      <w:color w:val="4F81BD" w:themeColor="accent1"/>
    </w:rPr>
  </w:style>
  <w:style w:type="paragraph" w:customStyle="1" w:styleId="af7">
    <w:name w:val="ТСК Текст основной"/>
    <w:basedOn w:val="a1"/>
    <w:link w:val="af8"/>
    <w:qFormat/>
    <w:rsid w:val="00294995"/>
    <w:pPr>
      <w:ind w:firstLine="142"/>
      <w:jc w:val="both"/>
    </w:pPr>
  </w:style>
  <w:style w:type="character" w:customStyle="1" w:styleId="42">
    <w:name w:val="ТСК Заголовок 4 Знак"/>
    <w:basedOn w:val="41"/>
    <w:link w:val="40"/>
    <w:rsid w:val="00294995"/>
    <w:rPr>
      <w:rFonts w:asciiTheme="majorHAnsi" w:eastAsiaTheme="majorEastAsia" w:hAnsiTheme="majorHAnsi" w:cstheme="majorBidi"/>
      <w:b/>
      <w:bCs/>
      <w:i/>
      <w:iCs/>
      <w:color w:val="4F81BD" w:themeColor="accent1"/>
    </w:rPr>
  </w:style>
  <w:style w:type="paragraph" w:customStyle="1" w:styleId="af9">
    <w:name w:val="ТСК Таблица основной"/>
    <w:basedOn w:val="af7"/>
    <w:link w:val="afa"/>
    <w:qFormat/>
    <w:rsid w:val="007D049A"/>
    <w:pPr>
      <w:spacing w:after="0"/>
    </w:pPr>
    <w:rPr>
      <w:rFonts w:eastAsia="Arial Unicode MS"/>
    </w:rPr>
  </w:style>
  <w:style w:type="character" w:customStyle="1" w:styleId="af8">
    <w:name w:val="ТСК Текст основной Знак"/>
    <w:basedOn w:val="a2"/>
    <w:link w:val="af7"/>
    <w:rsid w:val="00294995"/>
  </w:style>
  <w:style w:type="character" w:styleId="afb">
    <w:name w:val="Placeholder Text"/>
    <w:basedOn w:val="a2"/>
    <w:uiPriority w:val="99"/>
    <w:semiHidden/>
    <w:rsid w:val="00A55504"/>
    <w:rPr>
      <w:color w:val="808080"/>
    </w:rPr>
  </w:style>
  <w:style w:type="character" w:customStyle="1" w:styleId="afa">
    <w:name w:val="ТСК Таблица основной Знак"/>
    <w:basedOn w:val="af8"/>
    <w:link w:val="af9"/>
    <w:rsid w:val="007D049A"/>
    <w:rPr>
      <w:rFonts w:eastAsia="Arial Unicode MS"/>
    </w:rPr>
  </w:style>
  <w:style w:type="paragraph" w:styleId="afc">
    <w:name w:val="Normal (Web)"/>
    <w:basedOn w:val="a1"/>
    <w:uiPriority w:val="99"/>
    <w:semiHidden/>
    <w:unhideWhenUsed/>
    <w:rsid w:val="002B5E9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ps">
    <w:name w:val="hps"/>
    <w:basedOn w:val="a2"/>
    <w:rsid w:val="002B5E9C"/>
  </w:style>
  <w:style w:type="paragraph" w:styleId="afd">
    <w:name w:val="Revision"/>
    <w:hidden/>
    <w:uiPriority w:val="99"/>
    <w:semiHidden/>
    <w:rsid w:val="002B5E9C"/>
    <w:pPr>
      <w:spacing w:after="0" w:line="240" w:lineRule="auto"/>
    </w:pPr>
  </w:style>
  <w:style w:type="paragraph" w:customStyle="1" w:styleId="OCBullet">
    <w:name w:val="OC_Bullet"/>
    <w:basedOn w:val="a1"/>
    <w:rsid w:val="006E725D"/>
    <w:pPr>
      <w:numPr>
        <w:numId w:val="2"/>
      </w:numPr>
      <w:spacing w:before="60" w:after="60" w:line="240" w:lineRule="auto"/>
    </w:pPr>
    <w:rPr>
      <w:rFonts w:ascii="Arial" w:eastAsia="Times New Roman" w:hAnsi="Arial" w:cs="Times New Roman"/>
      <w:sz w:val="24"/>
      <w:szCs w:val="20"/>
      <w:lang w:eastAsia="ru-RU"/>
    </w:rPr>
  </w:style>
  <w:style w:type="paragraph" w:customStyle="1" w:styleId="OCNormal">
    <w:name w:val="OC_Normal"/>
    <w:basedOn w:val="a1"/>
    <w:rsid w:val="006E725D"/>
    <w:pPr>
      <w:spacing w:before="120" w:after="120" w:line="240" w:lineRule="auto"/>
      <w:ind w:firstLine="720"/>
      <w:jc w:val="both"/>
    </w:pPr>
    <w:rPr>
      <w:rFonts w:ascii="Arial" w:eastAsia="Times New Roman" w:hAnsi="Arial" w:cs="Times New Roman"/>
      <w:sz w:val="24"/>
      <w:szCs w:val="20"/>
      <w:lang w:eastAsia="ru-RU"/>
    </w:rPr>
  </w:style>
  <w:style w:type="character" w:customStyle="1" w:styleId="d0">
    <w:name w:val="d_Обычный Знак"/>
    <w:link w:val="d1"/>
    <w:locked/>
    <w:rsid w:val="00BD4E1D"/>
    <w:rPr>
      <w:rFonts w:ascii="Arial" w:eastAsiaTheme="majorEastAsia" w:hAnsi="Arial" w:cs="Verdana"/>
      <w:b/>
      <w:bCs/>
      <w:color w:val="365F91" w:themeColor="accent1" w:themeShade="BF"/>
      <w:sz w:val="24"/>
      <w:szCs w:val="24"/>
      <w:lang w:eastAsia="ru-RU"/>
    </w:rPr>
  </w:style>
  <w:style w:type="paragraph" w:customStyle="1" w:styleId="d1">
    <w:name w:val="d_Обычный"/>
    <w:basedOn w:val="11"/>
    <w:link w:val="d0"/>
    <w:autoRedefine/>
    <w:rsid w:val="006E725D"/>
    <w:pPr>
      <w:suppressAutoHyphens/>
      <w:spacing w:line="240" w:lineRule="auto"/>
      <w:ind w:firstLine="709"/>
    </w:pPr>
    <w:rPr>
      <w:rFonts w:ascii="Arial" w:hAnsi="Arial" w:cs="Verdana"/>
      <w:sz w:val="24"/>
      <w:szCs w:val="24"/>
      <w:lang w:eastAsia="ru-RU"/>
    </w:rPr>
  </w:style>
  <w:style w:type="paragraph" w:customStyle="1" w:styleId="20">
    <w:name w:val="маркированный 2"/>
    <w:basedOn w:val="a1"/>
    <w:rsid w:val="00262306"/>
    <w:pPr>
      <w:numPr>
        <w:ilvl w:val="1"/>
        <w:numId w:val="4"/>
      </w:numPr>
      <w:spacing w:before="60" w:after="60" w:line="240" w:lineRule="auto"/>
      <w:ind w:left="1276"/>
      <w:jc w:val="both"/>
    </w:pPr>
    <w:rPr>
      <w:rFonts w:ascii="Century Gothic" w:eastAsia="Times New Roman" w:hAnsi="Century Gothic" w:cs="Times New Roman"/>
      <w:sz w:val="24"/>
      <w:szCs w:val="20"/>
      <w:lang w:eastAsia="ru-RU"/>
    </w:rPr>
  </w:style>
  <w:style w:type="paragraph" w:customStyle="1" w:styleId="30">
    <w:name w:val="маркированный 3"/>
    <w:basedOn w:val="20"/>
    <w:rsid w:val="00262306"/>
    <w:pPr>
      <w:numPr>
        <w:ilvl w:val="2"/>
      </w:numPr>
      <w:tabs>
        <w:tab w:val="left" w:pos="2552"/>
      </w:tabs>
    </w:pPr>
  </w:style>
  <w:style w:type="paragraph" w:customStyle="1" w:styleId="a">
    <w:name w:val="маркированный"/>
    <w:basedOn w:val="a1"/>
    <w:rsid w:val="00262306"/>
    <w:pPr>
      <w:numPr>
        <w:numId w:val="3"/>
      </w:numPr>
      <w:tabs>
        <w:tab w:val="left" w:pos="684"/>
      </w:tabs>
      <w:spacing w:before="60" w:after="60" w:line="240" w:lineRule="auto"/>
      <w:ind w:left="684"/>
    </w:pPr>
    <w:rPr>
      <w:rFonts w:ascii="Century Gothic" w:eastAsia="Times New Roman" w:hAnsi="Century Gothic" w:cs="Times New Roman"/>
      <w:sz w:val="24"/>
      <w:szCs w:val="20"/>
      <w:lang w:eastAsia="ru-RU"/>
    </w:rPr>
  </w:style>
  <w:style w:type="paragraph" w:customStyle="1" w:styleId="10">
    <w:name w:val="маркированный 1"/>
    <w:basedOn w:val="a1"/>
    <w:rsid w:val="00262306"/>
    <w:pPr>
      <w:numPr>
        <w:numId w:val="4"/>
      </w:numPr>
      <w:spacing w:before="60" w:after="60" w:line="240" w:lineRule="auto"/>
      <w:jc w:val="both"/>
    </w:pPr>
    <w:rPr>
      <w:rFonts w:ascii="Century Gothic" w:eastAsia="Times New Roman" w:hAnsi="Century Gothic" w:cs="Times New Roman"/>
      <w:sz w:val="24"/>
      <w:szCs w:val="20"/>
      <w:lang w:eastAsia="ru-RU"/>
    </w:rPr>
  </w:style>
  <w:style w:type="paragraph" w:customStyle="1" w:styleId="d2">
    <w:name w:val="d_Обычный_Отступ"/>
    <w:basedOn w:val="a1"/>
    <w:link w:val="d3"/>
    <w:autoRedefine/>
    <w:rsid w:val="004C23BE"/>
    <w:pPr>
      <w:suppressAutoHyphens/>
      <w:spacing w:after="120" w:line="360" w:lineRule="auto"/>
      <w:ind w:left="708"/>
      <w:jc w:val="both"/>
    </w:pPr>
    <w:rPr>
      <w:rFonts w:ascii="Times New Roman" w:eastAsia="Times New Roman" w:hAnsi="Times New Roman" w:cs="Times New Roman"/>
      <w:lang w:eastAsia="ru-RU"/>
    </w:rPr>
  </w:style>
  <w:style w:type="character" w:customStyle="1" w:styleId="d3">
    <w:name w:val="d_Обычный_Отступ Знак Знак"/>
    <w:link w:val="d2"/>
    <w:locked/>
    <w:rsid w:val="004C23BE"/>
    <w:rPr>
      <w:rFonts w:ascii="Times New Roman" w:eastAsia="Times New Roman" w:hAnsi="Times New Roman" w:cs="Times New Roman"/>
      <w:lang w:eastAsia="ru-RU"/>
    </w:rPr>
  </w:style>
  <w:style w:type="paragraph" w:customStyle="1" w:styleId="d">
    <w:name w:val="d_Список_Нумер"/>
    <w:autoRedefine/>
    <w:rsid w:val="004C23BE"/>
    <w:pPr>
      <w:numPr>
        <w:numId w:val="5"/>
      </w:numPr>
      <w:suppressAutoHyphens/>
      <w:spacing w:before="60" w:after="0" w:line="240" w:lineRule="auto"/>
      <w:jc w:val="both"/>
    </w:pPr>
    <w:rPr>
      <w:rFonts w:ascii="Arial" w:eastAsia="Times New Roman" w:hAnsi="Arial" w:cs="Times New Roman"/>
      <w:sz w:val="24"/>
      <w:szCs w:val="24"/>
      <w:lang w:eastAsia="ru-RU"/>
    </w:rPr>
  </w:style>
  <w:style w:type="paragraph" w:customStyle="1" w:styleId="afe">
    <w:name w:val="ТСК Рисунки"/>
    <w:basedOn w:val="af9"/>
    <w:link w:val="aff"/>
    <w:qFormat/>
    <w:rsid w:val="00E2227E"/>
    <w:pPr>
      <w:keepNext/>
      <w:jc w:val="left"/>
    </w:pPr>
    <w:rPr>
      <w:b/>
      <w:color w:val="4F81BD"/>
    </w:rPr>
  </w:style>
  <w:style w:type="character" w:customStyle="1" w:styleId="aff">
    <w:name w:val="ТСК Рисунки Знак"/>
    <w:basedOn w:val="afa"/>
    <w:link w:val="afe"/>
    <w:rsid w:val="00E2227E"/>
    <w:rPr>
      <w:rFonts w:eastAsia="Arial Unicode MS"/>
      <w:b/>
      <w:color w:val="4F81BD"/>
    </w:rPr>
  </w:style>
  <w:style w:type="character" w:customStyle="1" w:styleId="50">
    <w:name w:val="Заголовок 5 Знак"/>
    <w:basedOn w:val="a2"/>
    <w:link w:val="5"/>
    <w:uiPriority w:val="9"/>
    <w:semiHidden/>
    <w:rsid w:val="00C31A80"/>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C31A80"/>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C31A80"/>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C31A8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C31A80"/>
    <w:rPr>
      <w:rFonts w:asciiTheme="majorHAnsi" w:eastAsiaTheme="majorEastAsia" w:hAnsiTheme="majorHAnsi" w:cstheme="majorBidi"/>
      <w:i/>
      <w:iCs/>
      <w:color w:val="404040" w:themeColor="text1" w:themeTint="BF"/>
      <w:sz w:val="20"/>
      <w:szCs w:val="20"/>
    </w:rPr>
  </w:style>
  <w:style w:type="paragraph" w:customStyle="1" w:styleId="aff0">
    <w:name w:val="ТСК НазваниеТаблицы"/>
    <w:basedOn w:val="af"/>
    <w:link w:val="aff1"/>
    <w:qFormat/>
    <w:rsid w:val="00F26CD9"/>
    <w:pPr>
      <w:keepNext/>
    </w:pPr>
  </w:style>
  <w:style w:type="paragraph" w:customStyle="1" w:styleId="aff2">
    <w:name w:val="ТСК НазваниеРисунка"/>
    <w:basedOn w:val="af"/>
    <w:link w:val="aff3"/>
    <w:qFormat/>
    <w:rsid w:val="007B0257"/>
    <w:pPr>
      <w:jc w:val="right"/>
    </w:pPr>
  </w:style>
  <w:style w:type="character" w:customStyle="1" w:styleId="aff1">
    <w:name w:val="ТСК НазваниеТаблицы Знак"/>
    <w:basedOn w:val="afa"/>
    <w:link w:val="aff0"/>
    <w:rsid w:val="00F26CD9"/>
    <w:rPr>
      <w:rFonts w:eastAsia="Arial Unicode MS"/>
      <w:b/>
      <w:bCs/>
      <w:color w:val="4F81BD" w:themeColor="accent1"/>
      <w:sz w:val="18"/>
      <w:szCs w:val="18"/>
    </w:rPr>
  </w:style>
  <w:style w:type="character" w:customStyle="1" w:styleId="aff3">
    <w:name w:val="ТСК НазваниеРисунка Знак"/>
    <w:basedOn w:val="afa"/>
    <w:link w:val="aff2"/>
    <w:rsid w:val="007B0257"/>
    <w:rPr>
      <w:rFonts w:eastAsia="Arial Unicode MS"/>
      <w:b/>
      <w:bCs/>
      <w:color w:val="4F81BD" w:themeColor="accent1"/>
      <w:sz w:val="18"/>
      <w:szCs w:val="18"/>
    </w:rPr>
  </w:style>
  <w:style w:type="paragraph" w:styleId="25">
    <w:name w:val="Body Text 2"/>
    <w:basedOn w:val="a1"/>
    <w:link w:val="26"/>
    <w:uiPriority w:val="99"/>
    <w:semiHidden/>
    <w:unhideWhenUsed/>
    <w:rsid w:val="00621FBC"/>
    <w:pPr>
      <w:spacing w:after="120" w:line="480" w:lineRule="auto"/>
    </w:pPr>
  </w:style>
  <w:style w:type="character" w:customStyle="1" w:styleId="26">
    <w:name w:val="Основной текст 2 Знак"/>
    <w:basedOn w:val="a2"/>
    <w:link w:val="25"/>
    <w:uiPriority w:val="99"/>
    <w:semiHidden/>
    <w:rsid w:val="00621FBC"/>
  </w:style>
  <w:style w:type="paragraph" w:styleId="aff4">
    <w:name w:val="footnote text"/>
    <w:basedOn w:val="a1"/>
    <w:link w:val="aff5"/>
    <w:uiPriority w:val="99"/>
    <w:semiHidden/>
    <w:unhideWhenUsed/>
    <w:rsid w:val="00F32C67"/>
    <w:pPr>
      <w:spacing w:after="0" w:line="240" w:lineRule="auto"/>
    </w:pPr>
    <w:rPr>
      <w:sz w:val="20"/>
      <w:szCs w:val="20"/>
    </w:rPr>
  </w:style>
  <w:style w:type="character" w:customStyle="1" w:styleId="aff5">
    <w:name w:val="Текст сноски Знак"/>
    <w:basedOn w:val="a2"/>
    <w:link w:val="aff4"/>
    <w:uiPriority w:val="99"/>
    <w:semiHidden/>
    <w:rsid w:val="00F32C67"/>
    <w:rPr>
      <w:sz w:val="20"/>
      <w:szCs w:val="20"/>
    </w:rPr>
  </w:style>
  <w:style w:type="character" w:styleId="aff6">
    <w:name w:val="footnote reference"/>
    <w:basedOn w:val="a2"/>
    <w:uiPriority w:val="99"/>
    <w:semiHidden/>
    <w:unhideWhenUsed/>
    <w:rsid w:val="00F32C67"/>
    <w:rPr>
      <w:vertAlign w:val="superscript"/>
    </w:rPr>
  </w:style>
  <w:style w:type="paragraph" w:customStyle="1" w:styleId="aff7">
    <w:name w:val="Руководитель"/>
    <w:basedOn w:val="a1"/>
    <w:rsid w:val="00082544"/>
    <w:pPr>
      <w:spacing w:before="60" w:after="60" w:line="240" w:lineRule="auto"/>
      <w:ind w:left="284" w:right="284"/>
    </w:pPr>
    <w:rPr>
      <w:rFonts w:ascii="Arial" w:eastAsia="Times New Roman" w:hAnsi="Arial" w:cs="Times New Roman"/>
      <w:snapToGrid w:val="0"/>
      <w:sz w:val="24"/>
      <w:szCs w:val="24"/>
      <w:lang w:eastAsia="ru-RU"/>
    </w:rPr>
  </w:style>
  <w:style w:type="paragraph" w:styleId="a0">
    <w:name w:val="List Bullet"/>
    <w:basedOn w:val="a1"/>
    <w:autoRedefine/>
    <w:rsid w:val="00211CEF"/>
    <w:pPr>
      <w:numPr>
        <w:numId w:val="7"/>
      </w:numPr>
      <w:tabs>
        <w:tab w:val="num" w:pos="720"/>
      </w:tabs>
      <w:spacing w:after="0" w:line="240" w:lineRule="auto"/>
      <w:ind w:left="720"/>
    </w:pPr>
    <w:rPr>
      <w:rFonts w:ascii="Arial" w:eastAsia="Times New Roman" w:hAnsi="Arial" w:cs="Arial"/>
      <w:sz w:val="24"/>
      <w:szCs w:val="24"/>
      <w:lang w:eastAsia="ru-RU"/>
    </w:rPr>
  </w:style>
  <w:style w:type="paragraph" w:styleId="51">
    <w:name w:val="index 5"/>
    <w:basedOn w:val="a1"/>
    <w:next w:val="a1"/>
    <w:autoRedefine/>
    <w:semiHidden/>
    <w:rsid w:val="00211CEF"/>
    <w:pPr>
      <w:spacing w:before="120" w:after="120" w:line="240" w:lineRule="auto"/>
      <w:ind w:left="1200" w:hanging="240"/>
      <w:jc w:val="both"/>
    </w:pPr>
    <w:rPr>
      <w:rFonts w:ascii="Arial" w:eastAsia="Times New Roman" w:hAnsi="Arial" w:cs="Times New Roman"/>
      <w:sz w:val="24"/>
      <w:szCs w:val="20"/>
      <w:lang w:eastAsia="ru-RU"/>
    </w:rPr>
  </w:style>
  <w:style w:type="paragraph" w:customStyle="1" w:styleId="ALV">
    <w:name w:val="ALV Подпись"/>
    <w:rsid w:val="00F26CD9"/>
    <w:pPr>
      <w:spacing w:before="720" w:after="240" w:line="240" w:lineRule="auto"/>
    </w:pPr>
    <w:rPr>
      <w:rFonts w:ascii="Times New Roman" w:eastAsia="Times New Roman" w:hAnsi="Times New Roman" w:cs="Times New Roman"/>
      <w:b/>
      <w:spacing w:val="20"/>
      <w:sz w:val="24"/>
      <w:szCs w:val="20"/>
      <w:lang w:eastAsia="ru-RU"/>
    </w:rPr>
  </w:style>
  <w:style w:type="paragraph" w:customStyle="1" w:styleId="ALV0">
    <w:name w:val="ALV Текст таблицы"/>
    <w:link w:val="ALV1"/>
    <w:rsid w:val="00F26CD9"/>
    <w:pPr>
      <w:spacing w:before="20" w:after="20" w:line="240" w:lineRule="auto"/>
    </w:pPr>
    <w:rPr>
      <w:rFonts w:ascii="Times New Roman" w:eastAsia="Times New Roman" w:hAnsi="Times New Roman" w:cs="Times New Roman"/>
      <w:lang w:eastAsia="ru-RU"/>
    </w:rPr>
  </w:style>
  <w:style w:type="paragraph" w:customStyle="1" w:styleId="ALV2">
    <w:name w:val="ALV Шапка таблицы"/>
    <w:link w:val="ALV3"/>
    <w:rsid w:val="00F26CD9"/>
    <w:pPr>
      <w:keepNext/>
      <w:spacing w:before="80" w:after="80" w:line="240" w:lineRule="auto"/>
      <w:jc w:val="center"/>
    </w:pPr>
    <w:rPr>
      <w:rFonts w:ascii="Arial" w:eastAsia="Times New Roman" w:hAnsi="Arial" w:cs="Times New Roman"/>
      <w:b/>
      <w:bCs/>
      <w:szCs w:val="20"/>
      <w:lang w:eastAsia="ru-RU"/>
    </w:rPr>
  </w:style>
  <w:style w:type="character" w:customStyle="1" w:styleId="ALV3">
    <w:name w:val="ALV Шапка таблицы Знак"/>
    <w:basedOn w:val="a2"/>
    <w:link w:val="ALV2"/>
    <w:rsid w:val="00F26CD9"/>
    <w:rPr>
      <w:rFonts w:ascii="Arial" w:eastAsia="Times New Roman" w:hAnsi="Arial" w:cs="Times New Roman"/>
      <w:b/>
      <w:bCs/>
      <w:szCs w:val="20"/>
      <w:lang w:eastAsia="ru-RU"/>
    </w:rPr>
  </w:style>
  <w:style w:type="character" w:customStyle="1" w:styleId="ALV1">
    <w:name w:val="ALV Текст таблицы Знак"/>
    <w:basedOn w:val="a2"/>
    <w:link w:val="ALV0"/>
    <w:rsid w:val="00F26CD9"/>
    <w:rPr>
      <w:rFonts w:ascii="Times New Roman" w:eastAsia="Times New Roman" w:hAnsi="Times New Roman" w:cs="Times New Roman"/>
      <w:lang w:eastAsia="ru-RU"/>
    </w:rPr>
  </w:style>
  <w:style w:type="paragraph" w:customStyle="1" w:styleId="Default">
    <w:name w:val="Default"/>
    <w:rsid w:val="00F26C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heading1">
    <w:name w:val="tableheading1"/>
    <w:basedOn w:val="a1"/>
    <w:rsid w:val="00F26CD9"/>
    <w:pPr>
      <w:spacing w:before="60" w:after="60" w:line="240" w:lineRule="auto"/>
    </w:pPr>
    <w:rPr>
      <w:rFonts w:ascii="Arial" w:eastAsia="Times New Roman" w:hAnsi="Arial" w:cs="Arial"/>
      <w:b/>
      <w:bCs/>
      <w:sz w:val="20"/>
      <w:szCs w:val="20"/>
      <w:lang w:eastAsia="ru-RU"/>
    </w:rPr>
  </w:style>
  <w:style w:type="paragraph" w:customStyle="1" w:styleId="tabletext1">
    <w:name w:val="tabletext1"/>
    <w:basedOn w:val="a1"/>
    <w:rsid w:val="00F26CD9"/>
    <w:pPr>
      <w:spacing w:before="60" w:after="60" w:line="240" w:lineRule="auto"/>
    </w:pPr>
    <w:rPr>
      <w:rFonts w:ascii="Arial" w:eastAsia="Times New Roman" w:hAnsi="Arial" w:cs="Arial"/>
      <w:sz w:val="20"/>
      <w:szCs w:val="20"/>
      <w:lang w:eastAsia="ru-RU"/>
    </w:rPr>
  </w:style>
  <w:style w:type="paragraph" w:styleId="aff8">
    <w:name w:val="Plain Text"/>
    <w:basedOn w:val="a1"/>
    <w:link w:val="aff9"/>
    <w:uiPriority w:val="99"/>
    <w:semiHidden/>
    <w:unhideWhenUsed/>
    <w:rsid w:val="008B17A8"/>
    <w:pPr>
      <w:spacing w:after="0" w:line="240" w:lineRule="auto"/>
    </w:pPr>
    <w:rPr>
      <w:rFonts w:ascii="Calibri" w:eastAsiaTheme="minorHAnsi" w:hAnsi="Calibri"/>
      <w:szCs w:val="21"/>
    </w:rPr>
  </w:style>
  <w:style w:type="character" w:customStyle="1" w:styleId="aff9">
    <w:name w:val="Текст Знак"/>
    <w:basedOn w:val="a2"/>
    <w:link w:val="aff8"/>
    <w:uiPriority w:val="99"/>
    <w:semiHidden/>
    <w:rsid w:val="008B17A8"/>
    <w:rPr>
      <w:rFonts w:ascii="Calibri" w:eastAsiaTheme="minorHAnsi" w:hAnsi="Calibri"/>
      <w:szCs w:val="21"/>
    </w:rPr>
  </w:style>
  <w:style w:type="character" w:customStyle="1" w:styleId="saptxth21">
    <w:name w:val="saptxth21"/>
    <w:basedOn w:val="a2"/>
    <w:rsid w:val="008B17A8"/>
    <w:rPr>
      <w:rFonts w:ascii="Arial" w:hAnsi="Arial" w:cs="Arial" w:hint="default"/>
      <w:b/>
      <w:bCs/>
      <w:color w:val="000000"/>
      <w:sz w:val="24"/>
      <w:szCs w:val="24"/>
    </w:rPr>
  </w:style>
  <w:style w:type="character" w:customStyle="1" w:styleId="saptxtstd1">
    <w:name w:val="saptxtstd1"/>
    <w:basedOn w:val="a2"/>
    <w:rsid w:val="008B17A8"/>
    <w:rPr>
      <w:rFonts w:ascii="Arial" w:hAnsi="Arial" w:cs="Arial" w:hint="default"/>
      <w:color w:val="000000"/>
      <w:sz w:val="20"/>
      <w:szCs w:val="20"/>
    </w:rPr>
  </w:style>
  <w:style w:type="character" w:customStyle="1" w:styleId="sapgrpttlbox1">
    <w:name w:val="sapgrpttlbox1"/>
    <w:basedOn w:val="a2"/>
    <w:rsid w:val="008B17A8"/>
    <w:rPr>
      <w:rFonts w:ascii="Arial" w:hAnsi="Arial" w:cs="Arial" w:hint="default"/>
      <w:b/>
      <w:bCs/>
      <w:sz w:val="20"/>
      <w:szCs w:val="20"/>
      <w:shd w:val="clear" w:color="auto" w:fill="BFC8D1"/>
    </w:rPr>
  </w:style>
  <w:style w:type="character" w:customStyle="1" w:styleId="uredf2whl1">
    <w:name w:val="uredf2whl1"/>
    <w:basedOn w:val="a2"/>
    <w:rsid w:val="008B17A8"/>
    <w:rPr>
      <w:sz w:val="24"/>
      <w:szCs w:val="24"/>
    </w:rPr>
  </w:style>
  <w:style w:type="character" w:customStyle="1" w:styleId="urcob2whl1">
    <w:name w:val="urcob2whl1"/>
    <w:basedOn w:val="a2"/>
    <w:rsid w:val="008B17A8"/>
    <w:rPr>
      <w:sz w:val="24"/>
      <w:szCs w:val="24"/>
    </w:rPr>
  </w:style>
  <w:style w:type="character" w:customStyle="1" w:styleId="urimgcbgwhl11">
    <w:name w:val="urimgcbgwhl11"/>
    <w:basedOn w:val="a2"/>
    <w:rsid w:val="008B17A8"/>
    <w:rPr>
      <w:rFonts w:ascii="Arial" w:hAnsi="Arial" w:cs="Arial" w:hint="default"/>
      <w:sz w:val="24"/>
      <w:szCs w:val="24"/>
      <w:vertAlign w:val="baseline"/>
    </w:rPr>
  </w:style>
  <w:style w:type="character" w:customStyle="1" w:styleId="urtxtstd">
    <w:name w:val="urtxtstd"/>
    <w:basedOn w:val="a2"/>
    <w:rsid w:val="00920B81"/>
  </w:style>
  <w:style w:type="character" w:customStyle="1" w:styleId="l0s521">
    <w:name w:val="l0s521"/>
    <w:basedOn w:val="a2"/>
    <w:rsid w:val="00711EB0"/>
    <w:rPr>
      <w:rFonts w:ascii="Courier New" w:hAnsi="Courier New" w:cs="Courier New" w:hint="default"/>
      <w:color w:val="0000FF"/>
      <w:sz w:val="20"/>
      <w:szCs w:val="20"/>
      <w:shd w:val="clear" w:color="auto" w:fill="FFFFFF"/>
    </w:rPr>
  </w:style>
  <w:style w:type="character" w:customStyle="1" w:styleId="l0s701">
    <w:name w:val="l0s701"/>
    <w:basedOn w:val="a2"/>
    <w:rsid w:val="00711EB0"/>
    <w:rPr>
      <w:rFonts w:ascii="Courier New" w:hAnsi="Courier New" w:cs="Courier New" w:hint="default"/>
      <w:color w:val="808080"/>
      <w:sz w:val="20"/>
      <w:szCs w:val="20"/>
      <w:shd w:val="clear" w:color="auto" w:fill="FFFFFF"/>
    </w:rPr>
  </w:style>
  <w:style w:type="paragraph" w:customStyle="1" w:styleId="affa">
    <w:name w:val="ГОСТ_Текст"/>
    <w:basedOn w:val="a1"/>
    <w:link w:val="affb"/>
    <w:qFormat/>
    <w:rsid w:val="00F33D6B"/>
    <w:pPr>
      <w:spacing w:after="120" w:line="240" w:lineRule="auto"/>
      <w:ind w:firstLine="709"/>
      <w:jc w:val="both"/>
    </w:pPr>
    <w:rPr>
      <w:rFonts w:ascii="Calibri" w:eastAsia="Calibri" w:hAnsi="Calibri" w:cs="Times New Roman"/>
      <w:sz w:val="24"/>
    </w:rPr>
  </w:style>
  <w:style w:type="character" w:customStyle="1" w:styleId="affb">
    <w:name w:val="ГОСТ_Текст Знак"/>
    <w:link w:val="affa"/>
    <w:rsid w:val="00F33D6B"/>
    <w:rPr>
      <w:rFonts w:ascii="Calibri" w:eastAsia="Calibri" w:hAnsi="Calibri" w:cs="Times New Roman"/>
      <w:sz w:val="24"/>
    </w:rPr>
  </w:style>
  <w:style w:type="paragraph" w:customStyle="1" w:styleId="15">
    <w:name w:val="Заголовок оглавления1"/>
    <w:basedOn w:val="1"/>
    <w:next w:val="a1"/>
    <w:uiPriority w:val="39"/>
    <w:qFormat/>
    <w:rsid w:val="00376AE6"/>
    <w:pPr>
      <w:numPr>
        <w:numId w:val="0"/>
      </w:numPr>
      <w:outlineLvl w:val="9"/>
    </w:pPr>
    <w:rPr>
      <w:rFonts w:ascii="Cambria" w:eastAsia="Times New Roman" w:hAnsi="Cambria" w:cs="Times New Roman"/>
      <w:color w:val="365F91"/>
      <w:lang w:val="en-US"/>
    </w:rPr>
  </w:style>
  <w:style w:type="paragraph" w:customStyle="1" w:styleId="27">
    <w:name w:val="Заголовок оглавления2"/>
    <w:basedOn w:val="1"/>
    <w:next w:val="a1"/>
    <w:uiPriority w:val="39"/>
    <w:qFormat/>
    <w:rsid w:val="0099488A"/>
    <w:pPr>
      <w:numPr>
        <w:numId w:val="0"/>
      </w:numPr>
      <w:outlineLvl w:val="9"/>
    </w:pPr>
    <w:rPr>
      <w:rFonts w:ascii="Cambria" w:eastAsia="Times New Roman" w:hAnsi="Cambria" w:cs="Times New Roman"/>
      <w:color w:val="365F91"/>
      <w:lang w:val="en-US"/>
    </w:rPr>
  </w:style>
  <w:style w:type="character" w:styleId="affc">
    <w:name w:val="Emphasis"/>
    <w:basedOn w:val="a2"/>
    <w:uiPriority w:val="20"/>
    <w:qFormat/>
    <w:rsid w:val="00FB3EEC"/>
    <w:rPr>
      <w:i/>
      <w:iCs/>
    </w:rPr>
  </w:style>
  <w:style w:type="paragraph" w:customStyle="1" w:styleId="affd">
    <w:name w:val="ЗагИнструкции"/>
    <w:link w:val="affe"/>
    <w:autoRedefine/>
    <w:qFormat/>
    <w:rsid w:val="00853D62"/>
    <w:pPr>
      <w:spacing w:before="240" w:after="0" w:line="240" w:lineRule="auto"/>
      <w:ind w:left="708"/>
      <w:jc w:val="center"/>
    </w:pPr>
    <w:rPr>
      <w:rFonts w:ascii="Times New Roman" w:hAnsi="Times New Roman" w:cs="Times New Roman"/>
      <w:b/>
      <w:bCs/>
      <w:sz w:val="32"/>
      <w:szCs w:val="32"/>
      <w:lang w:val="en-US"/>
    </w:rPr>
  </w:style>
  <w:style w:type="character" w:customStyle="1" w:styleId="affe">
    <w:name w:val="ЗагИнструкции Знак"/>
    <w:basedOn w:val="a2"/>
    <w:link w:val="affd"/>
    <w:rsid w:val="00853D62"/>
    <w:rPr>
      <w:rFonts w:ascii="Times New Roman" w:hAnsi="Times New Roman" w:cs="Times New Roman"/>
      <w:b/>
      <w:bCs/>
      <w:sz w:val="32"/>
      <w:szCs w:val="32"/>
      <w:lang w:val="en-US"/>
    </w:rPr>
  </w:style>
  <w:style w:type="character" w:styleId="afff">
    <w:name w:val="FollowedHyperlink"/>
    <w:basedOn w:val="a2"/>
    <w:uiPriority w:val="99"/>
    <w:semiHidden/>
    <w:unhideWhenUsed/>
    <w:rsid w:val="00CE3FF6"/>
    <w:rPr>
      <w:color w:val="800080" w:themeColor="followedHyperlink"/>
      <w:u w:val="single"/>
    </w:rPr>
  </w:style>
  <w:style w:type="character" w:styleId="afff0">
    <w:name w:val="annotation reference"/>
    <w:basedOn w:val="a2"/>
    <w:uiPriority w:val="99"/>
    <w:semiHidden/>
    <w:unhideWhenUsed/>
    <w:rsid w:val="00CE3FF6"/>
    <w:rPr>
      <w:sz w:val="16"/>
      <w:szCs w:val="16"/>
    </w:rPr>
  </w:style>
  <w:style w:type="paragraph" w:styleId="afff1">
    <w:name w:val="annotation text"/>
    <w:basedOn w:val="a1"/>
    <w:link w:val="afff2"/>
    <w:uiPriority w:val="99"/>
    <w:semiHidden/>
    <w:unhideWhenUsed/>
    <w:rsid w:val="00CE3FF6"/>
    <w:pPr>
      <w:spacing w:line="240" w:lineRule="auto"/>
    </w:pPr>
    <w:rPr>
      <w:sz w:val="20"/>
      <w:szCs w:val="20"/>
    </w:rPr>
  </w:style>
  <w:style w:type="character" w:customStyle="1" w:styleId="afff2">
    <w:name w:val="Текст примечания Знак"/>
    <w:basedOn w:val="a2"/>
    <w:link w:val="afff1"/>
    <w:uiPriority w:val="99"/>
    <w:semiHidden/>
    <w:rsid w:val="00CE3FF6"/>
    <w:rPr>
      <w:sz w:val="20"/>
      <w:szCs w:val="20"/>
    </w:rPr>
  </w:style>
  <w:style w:type="paragraph" w:styleId="afff3">
    <w:name w:val="annotation subject"/>
    <w:basedOn w:val="afff1"/>
    <w:next w:val="afff1"/>
    <w:link w:val="afff4"/>
    <w:uiPriority w:val="99"/>
    <w:semiHidden/>
    <w:unhideWhenUsed/>
    <w:rsid w:val="00CE3FF6"/>
    <w:rPr>
      <w:b/>
      <w:bCs/>
    </w:rPr>
  </w:style>
  <w:style w:type="character" w:customStyle="1" w:styleId="afff4">
    <w:name w:val="Тема примечания Знак"/>
    <w:basedOn w:val="afff2"/>
    <w:link w:val="afff3"/>
    <w:uiPriority w:val="99"/>
    <w:semiHidden/>
    <w:rsid w:val="00CE3FF6"/>
    <w:rPr>
      <w:b/>
      <w:bCs/>
      <w:sz w:val="20"/>
      <w:szCs w:val="20"/>
    </w:rPr>
  </w:style>
  <w:style w:type="paragraph" w:customStyle="1" w:styleId="afff5">
    <w:name w:val="АЛР_Основной"/>
    <w:basedOn w:val="af7"/>
    <w:link w:val="afff6"/>
    <w:qFormat/>
    <w:rsid w:val="00C11BE0"/>
    <w:pPr>
      <w:spacing w:before="200"/>
    </w:pPr>
  </w:style>
  <w:style w:type="character" w:customStyle="1" w:styleId="afff6">
    <w:name w:val="АЛР_Основной Знак"/>
    <w:basedOn w:val="af8"/>
    <w:link w:val="afff5"/>
    <w:rsid w:val="00C11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5761">
      <w:bodyDiv w:val="1"/>
      <w:marLeft w:val="0"/>
      <w:marRight w:val="0"/>
      <w:marTop w:val="0"/>
      <w:marBottom w:val="0"/>
      <w:divBdr>
        <w:top w:val="none" w:sz="0" w:space="0" w:color="auto"/>
        <w:left w:val="none" w:sz="0" w:space="0" w:color="auto"/>
        <w:bottom w:val="none" w:sz="0" w:space="0" w:color="auto"/>
        <w:right w:val="none" w:sz="0" w:space="0" w:color="auto"/>
      </w:divBdr>
    </w:div>
    <w:div w:id="104078918">
      <w:bodyDiv w:val="1"/>
      <w:marLeft w:val="0"/>
      <w:marRight w:val="0"/>
      <w:marTop w:val="0"/>
      <w:marBottom w:val="0"/>
      <w:divBdr>
        <w:top w:val="none" w:sz="0" w:space="0" w:color="auto"/>
        <w:left w:val="none" w:sz="0" w:space="0" w:color="auto"/>
        <w:bottom w:val="none" w:sz="0" w:space="0" w:color="auto"/>
        <w:right w:val="none" w:sz="0" w:space="0" w:color="auto"/>
      </w:divBdr>
    </w:div>
    <w:div w:id="169834329">
      <w:bodyDiv w:val="1"/>
      <w:marLeft w:val="0"/>
      <w:marRight w:val="0"/>
      <w:marTop w:val="0"/>
      <w:marBottom w:val="0"/>
      <w:divBdr>
        <w:top w:val="none" w:sz="0" w:space="0" w:color="auto"/>
        <w:left w:val="none" w:sz="0" w:space="0" w:color="auto"/>
        <w:bottom w:val="none" w:sz="0" w:space="0" w:color="auto"/>
        <w:right w:val="none" w:sz="0" w:space="0" w:color="auto"/>
      </w:divBdr>
    </w:div>
    <w:div w:id="303238359">
      <w:bodyDiv w:val="1"/>
      <w:marLeft w:val="0"/>
      <w:marRight w:val="0"/>
      <w:marTop w:val="0"/>
      <w:marBottom w:val="0"/>
      <w:divBdr>
        <w:top w:val="none" w:sz="0" w:space="0" w:color="auto"/>
        <w:left w:val="none" w:sz="0" w:space="0" w:color="auto"/>
        <w:bottom w:val="none" w:sz="0" w:space="0" w:color="auto"/>
        <w:right w:val="none" w:sz="0" w:space="0" w:color="auto"/>
      </w:divBdr>
    </w:div>
    <w:div w:id="453987265">
      <w:bodyDiv w:val="1"/>
      <w:marLeft w:val="0"/>
      <w:marRight w:val="0"/>
      <w:marTop w:val="0"/>
      <w:marBottom w:val="0"/>
      <w:divBdr>
        <w:top w:val="none" w:sz="0" w:space="0" w:color="auto"/>
        <w:left w:val="none" w:sz="0" w:space="0" w:color="auto"/>
        <w:bottom w:val="none" w:sz="0" w:space="0" w:color="auto"/>
        <w:right w:val="none" w:sz="0" w:space="0" w:color="auto"/>
      </w:divBdr>
    </w:div>
    <w:div w:id="598218106">
      <w:bodyDiv w:val="1"/>
      <w:marLeft w:val="0"/>
      <w:marRight w:val="0"/>
      <w:marTop w:val="0"/>
      <w:marBottom w:val="0"/>
      <w:divBdr>
        <w:top w:val="none" w:sz="0" w:space="0" w:color="auto"/>
        <w:left w:val="none" w:sz="0" w:space="0" w:color="auto"/>
        <w:bottom w:val="none" w:sz="0" w:space="0" w:color="auto"/>
        <w:right w:val="none" w:sz="0" w:space="0" w:color="auto"/>
      </w:divBdr>
      <w:divsChild>
        <w:div w:id="1652173921">
          <w:marLeft w:val="0"/>
          <w:marRight w:val="0"/>
          <w:marTop w:val="0"/>
          <w:marBottom w:val="0"/>
          <w:divBdr>
            <w:top w:val="none" w:sz="0" w:space="0" w:color="auto"/>
            <w:left w:val="none" w:sz="0" w:space="0" w:color="auto"/>
            <w:bottom w:val="none" w:sz="0" w:space="0" w:color="auto"/>
            <w:right w:val="none" w:sz="0" w:space="0" w:color="auto"/>
          </w:divBdr>
          <w:divsChild>
            <w:div w:id="563610570">
              <w:marLeft w:val="0"/>
              <w:marRight w:val="0"/>
              <w:marTop w:val="0"/>
              <w:marBottom w:val="0"/>
              <w:divBdr>
                <w:top w:val="none" w:sz="0" w:space="0" w:color="auto"/>
                <w:left w:val="none" w:sz="0" w:space="0" w:color="auto"/>
                <w:bottom w:val="none" w:sz="0" w:space="0" w:color="auto"/>
                <w:right w:val="none" w:sz="0" w:space="0" w:color="auto"/>
              </w:divBdr>
              <w:divsChild>
                <w:div w:id="1118645876">
                  <w:marLeft w:val="0"/>
                  <w:marRight w:val="0"/>
                  <w:marTop w:val="0"/>
                  <w:marBottom w:val="0"/>
                  <w:divBdr>
                    <w:top w:val="none" w:sz="0" w:space="0" w:color="auto"/>
                    <w:left w:val="none" w:sz="0" w:space="0" w:color="auto"/>
                    <w:bottom w:val="none" w:sz="0" w:space="0" w:color="auto"/>
                    <w:right w:val="none" w:sz="0" w:space="0" w:color="auto"/>
                  </w:divBdr>
                  <w:divsChild>
                    <w:div w:id="383212132">
                      <w:marLeft w:val="0"/>
                      <w:marRight w:val="0"/>
                      <w:marTop w:val="0"/>
                      <w:marBottom w:val="0"/>
                      <w:divBdr>
                        <w:top w:val="none" w:sz="0" w:space="0" w:color="auto"/>
                        <w:left w:val="none" w:sz="0" w:space="0" w:color="auto"/>
                        <w:bottom w:val="none" w:sz="0" w:space="0" w:color="auto"/>
                        <w:right w:val="none" w:sz="0" w:space="0" w:color="auto"/>
                      </w:divBdr>
                      <w:divsChild>
                        <w:div w:id="885336388">
                          <w:marLeft w:val="0"/>
                          <w:marRight w:val="0"/>
                          <w:marTop w:val="0"/>
                          <w:marBottom w:val="0"/>
                          <w:divBdr>
                            <w:top w:val="none" w:sz="0" w:space="0" w:color="auto"/>
                            <w:left w:val="none" w:sz="0" w:space="0" w:color="auto"/>
                            <w:bottom w:val="none" w:sz="0" w:space="0" w:color="auto"/>
                            <w:right w:val="none" w:sz="0" w:space="0" w:color="auto"/>
                          </w:divBdr>
                          <w:divsChild>
                            <w:div w:id="2144302013">
                              <w:marLeft w:val="0"/>
                              <w:marRight w:val="0"/>
                              <w:marTop w:val="0"/>
                              <w:marBottom w:val="0"/>
                              <w:divBdr>
                                <w:top w:val="none" w:sz="0" w:space="0" w:color="auto"/>
                                <w:left w:val="none" w:sz="0" w:space="0" w:color="auto"/>
                                <w:bottom w:val="none" w:sz="0" w:space="0" w:color="auto"/>
                                <w:right w:val="none" w:sz="0" w:space="0" w:color="auto"/>
                              </w:divBdr>
                              <w:divsChild>
                                <w:div w:id="1330908389">
                                  <w:marLeft w:val="0"/>
                                  <w:marRight w:val="0"/>
                                  <w:marTop w:val="0"/>
                                  <w:marBottom w:val="45"/>
                                  <w:divBdr>
                                    <w:top w:val="none" w:sz="0" w:space="0" w:color="auto"/>
                                    <w:left w:val="none" w:sz="0" w:space="0" w:color="auto"/>
                                    <w:bottom w:val="none" w:sz="0" w:space="0" w:color="auto"/>
                                    <w:right w:val="none" w:sz="0" w:space="0" w:color="auto"/>
                                  </w:divBdr>
                                  <w:divsChild>
                                    <w:div w:id="159778181">
                                      <w:marLeft w:val="0"/>
                                      <w:marRight w:val="0"/>
                                      <w:marTop w:val="0"/>
                                      <w:marBottom w:val="0"/>
                                      <w:divBdr>
                                        <w:top w:val="none" w:sz="0" w:space="0" w:color="auto"/>
                                        <w:left w:val="none" w:sz="0" w:space="0" w:color="auto"/>
                                        <w:bottom w:val="none" w:sz="0" w:space="0" w:color="auto"/>
                                        <w:right w:val="none" w:sz="0" w:space="0" w:color="auto"/>
                                      </w:divBdr>
                                      <w:divsChild>
                                        <w:div w:id="231430791">
                                          <w:marLeft w:val="0"/>
                                          <w:marRight w:val="0"/>
                                          <w:marTop w:val="0"/>
                                          <w:marBottom w:val="0"/>
                                          <w:divBdr>
                                            <w:top w:val="none" w:sz="0" w:space="0" w:color="auto"/>
                                            <w:left w:val="none" w:sz="0" w:space="0" w:color="auto"/>
                                            <w:bottom w:val="none" w:sz="0" w:space="0" w:color="auto"/>
                                            <w:right w:val="none" w:sz="0" w:space="0" w:color="auto"/>
                                          </w:divBdr>
                                          <w:divsChild>
                                            <w:div w:id="7127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2388">
                                      <w:marLeft w:val="0"/>
                                      <w:marRight w:val="0"/>
                                      <w:marTop w:val="0"/>
                                      <w:marBottom w:val="0"/>
                                      <w:divBdr>
                                        <w:top w:val="none" w:sz="0" w:space="0" w:color="auto"/>
                                        <w:left w:val="none" w:sz="0" w:space="0" w:color="auto"/>
                                        <w:bottom w:val="none" w:sz="0" w:space="0" w:color="auto"/>
                                        <w:right w:val="none" w:sz="0" w:space="0" w:color="auto"/>
                                      </w:divBdr>
                                      <w:divsChild>
                                        <w:div w:id="1872572603">
                                          <w:marLeft w:val="0"/>
                                          <w:marRight w:val="0"/>
                                          <w:marTop w:val="0"/>
                                          <w:marBottom w:val="0"/>
                                          <w:divBdr>
                                            <w:top w:val="none" w:sz="0" w:space="0" w:color="auto"/>
                                            <w:left w:val="none" w:sz="0" w:space="0" w:color="auto"/>
                                            <w:bottom w:val="none" w:sz="0" w:space="0" w:color="auto"/>
                                            <w:right w:val="none" w:sz="0" w:space="0" w:color="auto"/>
                                          </w:divBdr>
                                          <w:divsChild>
                                            <w:div w:id="3609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3145">
                                      <w:marLeft w:val="0"/>
                                      <w:marRight w:val="0"/>
                                      <w:marTop w:val="0"/>
                                      <w:marBottom w:val="0"/>
                                      <w:divBdr>
                                        <w:top w:val="none" w:sz="0" w:space="0" w:color="auto"/>
                                        <w:left w:val="none" w:sz="0" w:space="0" w:color="auto"/>
                                        <w:bottom w:val="none" w:sz="0" w:space="0" w:color="auto"/>
                                        <w:right w:val="none" w:sz="0" w:space="0" w:color="auto"/>
                                      </w:divBdr>
                                      <w:divsChild>
                                        <w:div w:id="114253880">
                                          <w:marLeft w:val="0"/>
                                          <w:marRight w:val="0"/>
                                          <w:marTop w:val="0"/>
                                          <w:marBottom w:val="0"/>
                                          <w:divBdr>
                                            <w:top w:val="none" w:sz="0" w:space="0" w:color="auto"/>
                                            <w:left w:val="none" w:sz="0" w:space="0" w:color="auto"/>
                                            <w:bottom w:val="none" w:sz="0" w:space="0" w:color="auto"/>
                                            <w:right w:val="none" w:sz="0" w:space="0" w:color="auto"/>
                                          </w:divBdr>
                                          <w:divsChild>
                                            <w:div w:id="9647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70997">
                                  <w:marLeft w:val="0"/>
                                  <w:marRight w:val="0"/>
                                  <w:marTop w:val="0"/>
                                  <w:marBottom w:val="0"/>
                                  <w:divBdr>
                                    <w:top w:val="single" w:sz="6" w:space="0" w:color="F5F5F5"/>
                                    <w:left w:val="single" w:sz="6" w:space="0" w:color="F5F5F5"/>
                                    <w:bottom w:val="single" w:sz="6" w:space="0" w:color="F5F5F5"/>
                                    <w:right w:val="single" w:sz="6" w:space="0" w:color="F5F5F5"/>
                                  </w:divBdr>
                                  <w:divsChild>
                                    <w:div w:id="1689791684">
                                      <w:marLeft w:val="0"/>
                                      <w:marRight w:val="0"/>
                                      <w:marTop w:val="0"/>
                                      <w:marBottom w:val="0"/>
                                      <w:divBdr>
                                        <w:top w:val="none" w:sz="0" w:space="0" w:color="auto"/>
                                        <w:left w:val="none" w:sz="0" w:space="0" w:color="auto"/>
                                        <w:bottom w:val="none" w:sz="0" w:space="0" w:color="auto"/>
                                        <w:right w:val="none" w:sz="0" w:space="0" w:color="auto"/>
                                      </w:divBdr>
                                      <w:divsChild>
                                        <w:div w:id="264004531">
                                          <w:marLeft w:val="0"/>
                                          <w:marRight w:val="0"/>
                                          <w:marTop w:val="0"/>
                                          <w:marBottom w:val="0"/>
                                          <w:divBdr>
                                            <w:top w:val="none" w:sz="0" w:space="0" w:color="auto"/>
                                            <w:left w:val="none" w:sz="0" w:space="0" w:color="auto"/>
                                            <w:bottom w:val="none" w:sz="0" w:space="0" w:color="auto"/>
                                            <w:right w:val="none" w:sz="0" w:space="0" w:color="auto"/>
                                          </w:divBdr>
                                          <w:divsChild>
                                            <w:div w:id="680857047">
                                              <w:marLeft w:val="0"/>
                                              <w:marRight w:val="0"/>
                                              <w:marTop w:val="0"/>
                                              <w:marBottom w:val="0"/>
                                              <w:divBdr>
                                                <w:top w:val="none" w:sz="0" w:space="0" w:color="auto"/>
                                                <w:left w:val="none" w:sz="0" w:space="0" w:color="auto"/>
                                                <w:bottom w:val="none" w:sz="0" w:space="0" w:color="auto"/>
                                                <w:right w:val="none" w:sz="0" w:space="0" w:color="auto"/>
                                              </w:divBdr>
                                            </w:div>
                                          </w:divsChild>
                                        </w:div>
                                        <w:div w:id="7612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456736">
      <w:bodyDiv w:val="1"/>
      <w:marLeft w:val="0"/>
      <w:marRight w:val="0"/>
      <w:marTop w:val="0"/>
      <w:marBottom w:val="0"/>
      <w:divBdr>
        <w:top w:val="none" w:sz="0" w:space="0" w:color="auto"/>
        <w:left w:val="none" w:sz="0" w:space="0" w:color="auto"/>
        <w:bottom w:val="none" w:sz="0" w:space="0" w:color="auto"/>
        <w:right w:val="none" w:sz="0" w:space="0" w:color="auto"/>
      </w:divBdr>
    </w:div>
    <w:div w:id="821195927">
      <w:bodyDiv w:val="1"/>
      <w:marLeft w:val="0"/>
      <w:marRight w:val="0"/>
      <w:marTop w:val="0"/>
      <w:marBottom w:val="0"/>
      <w:divBdr>
        <w:top w:val="none" w:sz="0" w:space="0" w:color="auto"/>
        <w:left w:val="none" w:sz="0" w:space="0" w:color="auto"/>
        <w:bottom w:val="none" w:sz="0" w:space="0" w:color="auto"/>
        <w:right w:val="none" w:sz="0" w:space="0" w:color="auto"/>
      </w:divBdr>
      <w:divsChild>
        <w:div w:id="1357578538">
          <w:marLeft w:val="0"/>
          <w:marRight w:val="0"/>
          <w:marTop w:val="0"/>
          <w:marBottom w:val="0"/>
          <w:divBdr>
            <w:top w:val="none" w:sz="0" w:space="0" w:color="auto"/>
            <w:left w:val="none" w:sz="0" w:space="0" w:color="auto"/>
            <w:bottom w:val="none" w:sz="0" w:space="0" w:color="auto"/>
            <w:right w:val="none" w:sz="0" w:space="0" w:color="auto"/>
          </w:divBdr>
          <w:divsChild>
            <w:div w:id="649288622">
              <w:marLeft w:val="0"/>
              <w:marRight w:val="0"/>
              <w:marTop w:val="0"/>
              <w:marBottom w:val="0"/>
              <w:divBdr>
                <w:top w:val="none" w:sz="0" w:space="0" w:color="auto"/>
                <w:left w:val="none" w:sz="0" w:space="0" w:color="auto"/>
                <w:bottom w:val="none" w:sz="0" w:space="0" w:color="auto"/>
                <w:right w:val="none" w:sz="0" w:space="0" w:color="auto"/>
              </w:divBdr>
              <w:divsChild>
                <w:div w:id="13985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8380">
      <w:bodyDiv w:val="1"/>
      <w:marLeft w:val="0"/>
      <w:marRight w:val="0"/>
      <w:marTop w:val="0"/>
      <w:marBottom w:val="0"/>
      <w:divBdr>
        <w:top w:val="none" w:sz="0" w:space="0" w:color="auto"/>
        <w:left w:val="none" w:sz="0" w:space="0" w:color="auto"/>
        <w:bottom w:val="none" w:sz="0" w:space="0" w:color="auto"/>
        <w:right w:val="none" w:sz="0" w:space="0" w:color="auto"/>
      </w:divBdr>
    </w:div>
    <w:div w:id="923340636">
      <w:bodyDiv w:val="1"/>
      <w:marLeft w:val="0"/>
      <w:marRight w:val="0"/>
      <w:marTop w:val="0"/>
      <w:marBottom w:val="0"/>
      <w:divBdr>
        <w:top w:val="none" w:sz="0" w:space="0" w:color="auto"/>
        <w:left w:val="none" w:sz="0" w:space="0" w:color="auto"/>
        <w:bottom w:val="none" w:sz="0" w:space="0" w:color="auto"/>
        <w:right w:val="none" w:sz="0" w:space="0" w:color="auto"/>
      </w:divBdr>
    </w:div>
    <w:div w:id="1433935067">
      <w:bodyDiv w:val="1"/>
      <w:marLeft w:val="0"/>
      <w:marRight w:val="0"/>
      <w:marTop w:val="0"/>
      <w:marBottom w:val="0"/>
      <w:divBdr>
        <w:top w:val="none" w:sz="0" w:space="0" w:color="auto"/>
        <w:left w:val="none" w:sz="0" w:space="0" w:color="auto"/>
        <w:bottom w:val="none" w:sz="0" w:space="0" w:color="auto"/>
        <w:right w:val="none" w:sz="0" w:space="0" w:color="auto"/>
      </w:divBdr>
    </w:div>
    <w:div w:id="1650865900">
      <w:bodyDiv w:val="1"/>
      <w:marLeft w:val="0"/>
      <w:marRight w:val="0"/>
      <w:marTop w:val="0"/>
      <w:marBottom w:val="0"/>
      <w:divBdr>
        <w:top w:val="none" w:sz="0" w:space="0" w:color="auto"/>
        <w:left w:val="none" w:sz="0" w:space="0" w:color="auto"/>
        <w:bottom w:val="none" w:sz="0" w:space="0" w:color="auto"/>
        <w:right w:val="none" w:sz="0" w:space="0" w:color="auto"/>
      </w:divBdr>
    </w:div>
    <w:div w:id="1708213678">
      <w:bodyDiv w:val="1"/>
      <w:marLeft w:val="0"/>
      <w:marRight w:val="0"/>
      <w:marTop w:val="0"/>
      <w:marBottom w:val="0"/>
      <w:divBdr>
        <w:top w:val="none" w:sz="0" w:space="0" w:color="auto"/>
        <w:left w:val="none" w:sz="0" w:space="0" w:color="auto"/>
        <w:bottom w:val="none" w:sz="0" w:space="0" w:color="auto"/>
        <w:right w:val="none" w:sz="0" w:space="0" w:color="auto"/>
      </w:divBdr>
    </w:div>
    <w:div w:id="2105420272">
      <w:bodyDiv w:val="1"/>
      <w:marLeft w:val="0"/>
      <w:marRight w:val="0"/>
      <w:marTop w:val="0"/>
      <w:marBottom w:val="0"/>
      <w:divBdr>
        <w:top w:val="none" w:sz="0" w:space="0" w:color="auto"/>
        <w:left w:val="none" w:sz="0" w:space="0" w:color="auto"/>
        <w:bottom w:val="none" w:sz="0" w:space="0" w:color="auto"/>
        <w:right w:val="none" w:sz="0" w:space="0" w:color="auto"/>
      </w:divBdr>
      <w:divsChild>
        <w:div w:id="877543568">
          <w:marLeft w:val="0"/>
          <w:marRight w:val="0"/>
          <w:marTop w:val="0"/>
          <w:marBottom w:val="0"/>
          <w:divBdr>
            <w:top w:val="none" w:sz="0" w:space="0" w:color="auto"/>
            <w:left w:val="none" w:sz="0" w:space="0" w:color="auto"/>
            <w:bottom w:val="none" w:sz="0" w:space="0" w:color="auto"/>
            <w:right w:val="none" w:sz="0" w:space="0" w:color="auto"/>
          </w:divBdr>
          <w:divsChild>
            <w:div w:id="154079224">
              <w:marLeft w:val="0"/>
              <w:marRight w:val="0"/>
              <w:marTop w:val="0"/>
              <w:marBottom w:val="0"/>
              <w:divBdr>
                <w:top w:val="none" w:sz="0" w:space="0" w:color="auto"/>
                <w:left w:val="none" w:sz="0" w:space="0" w:color="auto"/>
                <w:bottom w:val="none" w:sz="0" w:space="0" w:color="auto"/>
                <w:right w:val="none" w:sz="0" w:space="0" w:color="auto"/>
              </w:divBdr>
              <w:divsChild>
                <w:div w:id="1388145655">
                  <w:marLeft w:val="0"/>
                  <w:marRight w:val="0"/>
                  <w:marTop w:val="0"/>
                  <w:marBottom w:val="0"/>
                  <w:divBdr>
                    <w:top w:val="none" w:sz="0" w:space="0" w:color="auto"/>
                    <w:left w:val="none" w:sz="0" w:space="0" w:color="auto"/>
                    <w:bottom w:val="none" w:sz="0" w:space="0" w:color="auto"/>
                    <w:right w:val="none" w:sz="0" w:space="0" w:color="auto"/>
                  </w:divBdr>
                  <w:divsChild>
                    <w:div w:id="617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hyperlink" Target="https://zakupki.alrosa.ru:8443/sap/bc/nwbc" TargetMode="External"/><Relationship Id="rId107" Type="http://schemas.openxmlformats.org/officeDocument/2006/relationships/image" Target="media/image91.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yperlink" Target="http://www.java.com/ru/download" TargetMode="External"/><Relationship Id="rId95" Type="http://schemas.openxmlformats.org/officeDocument/2006/relationships/image" Target="media/image79.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ap-portal.alrosa.ru/DivisionDocuments/DocumentItem.aspx?DocumentId=3501"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zakupki.gov.ru/" TargetMode="External"/><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06.jpeg"/><Relationship Id="rId1" Type="http://schemas.openxmlformats.org/officeDocument/2006/relationships/image" Target="media/image105.gif"/></Relationships>
</file>

<file path=word/_rels/header2.xml.rels><?xml version="1.0" encoding="UTF-8" standalone="yes"?>
<Relationships xmlns="http://schemas.openxmlformats.org/package/2006/relationships"><Relationship Id="rId2" Type="http://schemas.openxmlformats.org/officeDocument/2006/relationships/image" Target="media/image106.jpeg"/><Relationship Id="rId1" Type="http://schemas.openxmlformats.org/officeDocument/2006/relationships/image" Target="media/image10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EC1D1FE2F5E51C4D905A519FE4757E48" ma:contentTypeVersion="6" ma:contentTypeDescription="Создание документа." ma:contentTypeScope="" ma:versionID="61f58f64e6961838a362878b6bc4e72d">
  <xsd:schema xmlns:xsd="http://www.w3.org/2001/XMLSchema" xmlns:xs="http://www.w3.org/2001/XMLSchema" xmlns:p="http://schemas.microsoft.com/office/2006/metadata/properties" xmlns:ns2="b6307a27-79bd-4161-b7ef-732f618a135a" xmlns:ns4="047d7aca-865c-4cb4-a7b5-de1b0afa839d" targetNamespace="http://schemas.microsoft.com/office/2006/metadata/properties" ma:root="true" ma:fieldsID="833779db0b5a9ca57e4340feecc5775e" ns2:_="" ns4:_="">
    <xsd:import namespace="b6307a27-79bd-4161-b7ef-732f618a135a"/>
    <xsd:import namespace="047d7aca-865c-4cb4-a7b5-de1b0afa839d"/>
    <xsd:element name="properties">
      <xsd:complexType>
        <xsd:sequence>
          <xsd:element name="documentManagement">
            <xsd:complexType>
              <xsd:all>
                <xsd:element ref="ns2:_dlc_DocId" minOccurs="0"/>
                <xsd:element ref="ns2:_dlc_DocIdUrl" minOccurs="0"/>
                <xsd:element ref="ns2:_dlc_DocIdPersistId" minOccurs="0"/>
                <xsd:element ref="ns4:IsOnDefault" minOccurs="0"/>
                <xsd:element ref="ns4:_x0420__x0443__x0431__x0440__x0438__x043a__x0430__x0020__x0434__x043e__x043a__x0443__x043c__x0435__x043d__x0442__x0430_" minOccurs="0"/>
                <xsd:element ref="ns4:_x041f__x0430__x043f__x043a__x0430__x0020__x0434__x043e__x043a__x0443__x043c__x0435__x043d__x0442__x043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07a27-79bd-4161-b7ef-732f618a135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7d7aca-865c-4cb4-a7b5-de1b0afa839d" elementFormDefault="qualified">
    <xsd:import namespace="http://schemas.microsoft.com/office/2006/documentManagement/types"/>
    <xsd:import namespace="http://schemas.microsoft.com/office/infopath/2007/PartnerControls"/>
    <xsd:element name="IsOnDefault" ma:index="12" nillable="true" ma:displayName="Показать на главной" ma:default="1" ma:internalName="IsOnDefault">
      <xsd:simpleType>
        <xsd:restriction base="dms:Boolean"/>
      </xsd:simpleType>
    </xsd:element>
    <xsd:element name="_x0420__x0443__x0431__x0440__x0438__x043a__x0430__x0020__x0434__x043e__x043a__x0443__x043c__x0435__x043d__x0442__x0430_" ma:index="13" nillable="true" ma:displayName="Рубрика документа" ma:internalName="_x0420__x0443__x0431__x0440__x0438__x043a__x0430__x0020__x0434__x043e__x043a__x0443__x043c__x0435__x043d__x0442__x0430_">
      <xsd:simpleType>
        <xsd:restriction base="dms:Unknown"/>
      </xsd:simpleType>
    </xsd:element>
    <xsd:element name="_x041f__x0430__x043f__x043a__x0430__x0020__x0434__x043e__x043a__x0443__x043c__x0435__x043d__x0442__x0430_" ma:index="14" nillable="true" ma:displayName="Папка документа" ma:internalName="_x041f__x0430__x043f__x043a__x0430__x0020__x0434__x043e__x043a__x0443__x043c__x0435__x043d__x0442__x0430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sOnDefault xmlns="047d7aca-865c-4cb4-a7b5-de1b0afa839d">true</IsOnDefault>
    <_x041f__x0430__x043f__x043a__x0430__x0020__x0434__x043e__x043a__x0443__x043c__x0435__x043d__x0442__x0430_ xmlns="047d7aca-865c-4cb4-a7b5-de1b0afa839d" xsi:nil="true"/>
    <_x0420__x0443__x0431__x0440__x0438__x043a__x0430__x0020__x0434__x043e__x043a__x0443__x043c__x0435__x043d__x0442__x0430_ xmlns="047d7aca-865c-4cb4-a7b5-de1b0afa83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0DBD-72AC-405A-A478-245DB63BE954}">
  <ds:schemaRefs>
    <ds:schemaRef ds:uri="http://schemas.microsoft.com/sharepoint/events"/>
  </ds:schemaRefs>
</ds:datastoreItem>
</file>

<file path=customXml/itemProps2.xml><?xml version="1.0" encoding="utf-8"?>
<ds:datastoreItem xmlns:ds="http://schemas.openxmlformats.org/officeDocument/2006/customXml" ds:itemID="{7BE7F11D-AB2A-457D-AAA0-B39454993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07a27-79bd-4161-b7ef-732f618a135a"/>
    <ds:schemaRef ds:uri="047d7aca-865c-4cb4-a7b5-de1b0afa83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25C08-FDF8-418A-87BF-DCE80C4F609F}">
  <ds:schemaRefs>
    <ds:schemaRef ds:uri="http://schemas.microsoft.com/office/2006/metadata/properties"/>
    <ds:schemaRef ds:uri="http://schemas.microsoft.com/office/infopath/2007/PartnerControls"/>
    <ds:schemaRef ds:uri="047d7aca-865c-4cb4-a7b5-de1b0afa839d"/>
  </ds:schemaRefs>
</ds:datastoreItem>
</file>

<file path=customXml/itemProps4.xml><?xml version="1.0" encoding="utf-8"?>
<ds:datastoreItem xmlns:ds="http://schemas.openxmlformats.org/officeDocument/2006/customXml" ds:itemID="{38879433-B5C0-4F47-9A5D-F13FA6F1C0F2}">
  <ds:schemaRefs>
    <ds:schemaRef ds:uri="http://schemas.microsoft.com/sharepoint/v3/contenttype/forms"/>
  </ds:schemaRefs>
</ds:datastoreItem>
</file>

<file path=customXml/itemProps5.xml><?xml version="1.0" encoding="utf-8"?>
<ds:datastoreItem xmlns:ds="http://schemas.openxmlformats.org/officeDocument/2006/customXml" ds:itemID="{449A2296-0624-48DD-9949-E52754FC36A2}">
  <ds:schemaRefs>
    <ds:schemaRef ds:uri="http://schemas.openxmlformats.org/officeDocument/2006/bibliography"/>
  </ds:schemaRefs>
</ds:datastoreItem>
</file>

<file path=customXml/itemProps6.xml><?xml version="1.0" encoding="utf-8"?>
<ds:datastoreItem xmlns:ds="http://schemas.openxmlformats.org/officeDocument/2006/customXml" ds:itemID="{0C32E5EC-CEF0-4399-880F-4D3CD1A0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3755</TotalTime>
  <Pages>46</Pages>
  <Words>6309</Words>
  <Characters>35964</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Разработка и внедрение Автоматизированной системы проведения и управления закупочными процедурами в АК «АЛРОСА» (ОАО)</vt:lpstr>
    </vt:vector>
  </TitlesOfParts>
  <Company>Техносерв Консалтинг</Company>
  <LinksUpToDate>false</LinksUpToDate>
  <CharactersWithSpaces>42189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и внедрение Автоматизированной системы проведения и управления закупочными процедурами в АК «АЛРОСА» (ОАО)</dc:title>
  <dc:subject>ОИ.SRM.06.01 «Подача оферты»</dc:subject>
  <dc:creator>ypopova@tsconsulting.ru</dc:creator>
  <dc:description>Операционная инструкция</dc:description>
  <cp:lastModifiedBy>Булгаков Илья Сергеевич</cp:lastModifiedBy>
  <cp:revision>75</cp:revision>
  <cp:lastPrinted>2017-01-13T13:04:00Z</cp:lastPrinted>
  <dcterms:created xsi:type="dcterms:W3CDTF">2017-08-01T14:55:00Z</dcterms:created>
  <dcterms:modified xsi:type="dcterms:W3CDTF">2017-10-04T11:16:00Z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0x010100EC1D1FE2F5E51C4D905A519FE4757E48</vt:lpwstr>
  </property>
  <property fmtid="{D5CDD505-2E9C-101B-9397-08002B2CF9AE}" pid="3" name="Назначение">
    <vt:lpwstr>Определение вида последующего конкурса</vt:lpwstr>
  </property>
</Properties>
</file>